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438E3" w:rsidR="000C1372" w:rsidP="00E73C1D" w:rsidRDefault="00E73C1D" w14:paraId="01913693" w14:textId="11A03201">
      <w:pPr>
        <w:jc w:val="right"/>
        <w:textAlignment w:val="baseline"/>
      </w:pPr>
      <w:r w:rsidR="00E73C1D">
        <w:rPr/>
        <w:t xml:space="preserve">Specialiųjų pirkimo sąlygų priedas Nr. </w:t>
      </w:r>
      <w:r w:rsidR="743F27DA">
        <w:rPr/>
        <w:t>10</w:t>
      </w:r>
      <w:r w:rsidR="00E73C1D">
        <w:rPr/>
        <w:t xml:space="preserve"> ,,Sutarties specialiųjų sąlygų projektas“</w:t>
      </w:r>
    </w:p>
    <w:p w:rsidRPr="005438E3" w:rsidR="000C1372" w:rsidRDefault="000C1372" w14:paraId="3AE74519" w14:textId="77777777">
      <w:pPr>
        <w:widowControl w:val="0"/>
        <w:pBdr>
          <w:top w:val="nil"/>
          <w:left w:val="nil"/>
          <w:bottom w:val="nil"/>
          <w:right w:val="nil"/>
          <w:between w:val="nil"/>
        </w:pBdr>
        <w:tabs>
          <w:tab w:val="left" w:pos="567"/>
          <w:tab w:val="left" w:pos="851"/>
        </w:tabs>
        <w:jc w:val="center"/>
        <w:rPr>
          <w:b/>
          <w:caps/>
          <w:szCs w:val="24"/>
        </w:rPr>
      </w:pPr>
    </w:p>
    <w:p w:rsidRPr="005438E3" w:rsidR="00E73C1D" w:rsidRDefault="00E73C1D" w14:paraId="01A9656D" w14:textId="77777777">
      <w:pPr>
        <w:widowControl w:val="0"/>
        <w:pBdr>
          <w:top w:val="nil"/>
          <w:left w:val="nil"/>
          <w:bottom w:val="nil"/>
          <w:right w:val="nil"/>
          <w:between w:val="nil"/>
        </w:pBdr>
        <w:tabs>
          <w:tab w:val="left" w:pos="567"/>
          <w:tab w:val="left" w:pos="851"/>
        </w:tabs>
        <w:jc w:val="center"/>
        <w:rPr>
          <w:b/>
          <w:caps/>
          <w:szCs w:val="24"/>
        </w:rPr>
      </w:pPr>
    </w:p>
    <w:p w:rsidRPr="005438E3" w:rsidR="00E73C1D" w:rsidP="00E73C1D" w:rsidRDefault="00E73C1D" w14:paraId="306238E3" w14:textId="77777777">
      <w:pPr>
        <w:jc w:val="center"/>
        <w:rPr>
          <w:b/>
          <w:bCs/>
          <w:i/>
          <w:iCs/>
          <w:color w:val="2E74B5" w:themeColor="accent1" w:themeShade="BF"/>
          <w:szCs w:val="24"/>
          <w:u w:val="single"/>
        </w:rPr>
      </w:pPr>
      <w:r w:rsidRPr="005438E3">
        <w:rPr>
          <w:b/>
          <w:bCs/>
          <w:i/>
          <w:iCs/>
          <w:color w:val="2E74B5" w:themeColor="accent1" w:themeShade="BF"/>
          <w:szCs w:val="24"/>
          <w:u w:val="single"/>
        </w:rPr>
        <w:t>Pirkimo objekto dalies pavadinimas</w:t>
      </w:r>
    </w:p>
    <w:p w:rsidRPr="005438E3" w:rsidR="00E73C1D" w:rsidRDefault="00E73C1D" w14:paraId="7D88D0CE" w14:textId="77777777">
      <w:pPr>
        <w:widowControl w:val="0"/>
        <w:pBdr>
          <w:top w:val="nil"/>
          <w:left w:val="nil"/>
          <w:bottom w:val="nil"/>
          <w:right w:val="nil"/>
          <w:between w:val="nil"/>
        </w:pBdr>
        <w:tabs>
          <w:tab w:val="left" w:pos="567"/>
          <w:tab w:val="left" w:pos="851"/>
        </w:tabs>
        <w:jc w:val="center"/>
        <w:rPr>
          <w:b/>
          <w:caps/>
          <w:szCs w:val="24"/>
        </w:rPr>
      </w:pPr>
    </w:p>
    <w:p w:rsidRPr="005438E3" w:rsidR="000C1372" w:rsidRDefault="008A6BAA" w14:paraId="5552A38D" w14:textId="5AA4C0E4">
      <w:pPr>
        <w:widowControl w:val="0"/>
        <w:pBdr>
          <w:top w:val="nil"/>
          <w:left w:val="nil"/>
          <w:bottom w:val="nil"/>
          <w:right w:val="nil"/>
          <w:between w:val="nil"/>
        </w:pBdr>
        <w:tabs>
          <w:tab w:val="left" w:pos="567"/>
          <w:tab w:val="left" w:pos="851"/>
        </w:tabs>
        <w:jc w:val="center"/>
        <w:rPr>
          <w:b/>
          <w:caps/>
          <w:szCs w:val="24"/>
        </w:rPr>
      </w:pPr>
      <w:r w:rsidRPr="005438E3">
        <w:rPr>
          <w:b/>
          <w:caps/>
          <w:szCs w:val="24"/>
        </w:rPr>
        <w:t xml:space="preserve">Prekių pirkimo-pardavimo sutarties </w:t>
      </w:r>
      <w:r w:rsidRPr="005438E3">
        <w:rPr>
          <w:b/>
          <w:bCs/>
          <w:caps/>
          <w:szCs w:val="24"/>
        </w:rPr>
        <w:t>Specialiosios</w:t>
      </w:r>
      <w:r w:rsidRPr="005438E3">
        <w:rPr>
          <w:b/>
          <w:caps/>
          <w:szCs w:val="24"/>
        </w:rPr>
        <w:t xml:space="preserve"> sąlygos</w:t>
      </w:r>
    </w:p>
    <w:p w:rsidRPr="005438E3" w:rsidR="000C1372" w:rsidRDefault="000C1372" w14:paraId="23E36908" w14:textId="77777777">
      <w:pPr>
        <w:widowControl w:val="0"/>
        <w:pBdr>
          <w:top w:val="nil"/>
          <w:left w:val="nil"/>
          <w:bottom w:val="nil"/>
          <w:right w:val="nil"/>
          <w:between w:val="nil"/>
        </w:pBdr>
        <w:tabs>
          <w:tab w:val="left" w:pos="567"/>
          <w:tab w:val="left" w:pos="851"/>
        </w:tabs>
        <w:rPr>
          <w:caps/>
          <w:szCs w:val="24"/>
        </w:rPr>
      </w:pPr>
    </w:p>
    <w:p w:rsidRPr="005438E3" w:rsidR="000C1372" w:rsidRDefault="000C1372" w14:paraId="664114E6"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5438E3" w:rsidR="000C1372" w14:paraId="0169CAB4" w14:textId="77777777">
        <w:tc>
          <w:tcPr>
            <w:tcW w:w="2448" w:type="dxa"/>
          </w:tcPr>
          <w:p w:rsidRPr="005438E3" w:rsidR="000C1372" w:rsidRDefault="008A6BAA" w14:paraId="69CBA6DA" w14:textId="77777777">
            <w:pPr>
              <w:jc w:val="both"/>
              <w:rPr>
                <w:b/>
                <w:bCs/>
                <w:kern w:val="2"/>
                <w:szCs w:val="24"/>
              </w:rPr>
            </w:pPr>
            <w:r w:rsidRPr="005438E3">
              <w:rPr>
                <w:b/>
                <w:bCs/>
                <w:kern w:val="2"/>
                <w:szCs w:val="24"/>
              </w:rPr>
              <w:t>Sutarties pavadinimas</w:t>
            </w:r>
          </w:p>
        </w:tc>
        <w:tc>
          <w:tcPr>
            <w:tcW w:w="7110" w:type="dxa"/>
            <w:gridSpan w:val="3"/>
          </w:tcPr>
          <w:p w:rsidRPr="005438E3" w:rsidR="000C1372" w:rsidRDefault="000C1372" w14:paraId="44CCD73B" w14:textId="77777777">
            <w:pPr>
              <w:jc w:val="both"/>
              <w:rPr>
                <w:kern w:val="2"/>
                <w:szCs w:val="24"/>
              </w:rPr>
            </w:pPr>
          </w:p>
        </w:tc>
      </w:tr>
      <w:tr w:rsidRPr="005438E3" w:rsidR="000C1372" w14:paraId="7397460B" w14:textId="77777777">
        <w:tc>
          <w:tcPr>
            <w:tcW w:w="2448" w:type="dxa"/>
          </w:tcPr>
          <w:p w:rsidRPr="005438E3" w:rsidR="000C1372" w:rsidRDefault="008A6BAA" w14:paraId="52920DD1" w14:textId="77777777">
            <w:pPr>
              <w:jc w:val="both"/>
              <w:rPr>
                <w:b/>
                <w:bCs/>
                <w:kern w:val="2"/>
                <w:szCs w:val="24"/>
              </w:rPr>
            </w:pPr>
            <w:r w:rsidRPr="005438E3">
              <w:rPr>
                <w:b/>
                <w:bCs/>
                <w:kern w:val="2"/>
                <w:szCs w:val="24"/>
              </w:rPr>
              <w:t>Sutarties data</w:t>
            </w:r>
          </w:p>
        </w:tc>
        <w:tc>
          <w:tcPr>
            <w:tcW w:w="2177" w:type="dxa"/>
          </w:tcPr>
          <w:p w:rsidRPr="005438E3" w:rsidR="000C1372" w:rsidRDefault="000C1372" w14:paraId="4828EE22" w14:textId="77777777">
            <w:pPr>
              <w:jc w:val="both"/>
              <w:rPr>
                <w:kern w:val="2"/>
                <w:szCs w:val="24"/>
              </w:rPr>
            </w:pPr>
          </w:p>
        </w:tc>
        <w:tc>
          <w:tcPr>
            <w:tcW w:w="2362" w:type="dxa"/>
          </w:tcPr>
          <w:p w:rsidRPr="005438E3" w:rsidR="000C1372" w:rsidRDefault="008A6BAA" w14:paraId="6544602C" w14:textId="77777777">
            <w:pPr>
              <w:jc w:val="both"/>
              <w:rPr>
                <w:b/>
                <w:bCs/>
                <w:kern w:val="2"/>
                <w:szCs w:val="24"/>
              </w:rPr>
            </w:pPr>
            <w:r w:rsidRPr="005438E3">
              <w:rPr>
                <w:b/>
                <w:bCs/>
                <w:kern w:val="2"/>
                <w:szCs w:val="24"/>
              </w:rPr>
              <w:t>Sutarties numeris</w:t>
            </w:r>
          </w:p>
        </w:tc>
        <w:tc>
          <w:tcPr>
            <w:tcW w:w="2571" w:type="dxa"/>
          </w:tcPr>
          <w:p w:rsidRPr="005438E3" w:rsidR="000C1372" w:rsidRDefault="000C1372" w14:paraId="0B2A5F50" w14:textId="77777777">
            <w:pPr>
              <w:jc w:val="both"/>
              <w:rPr>
                <w:kern w:val="2"/>
                <w:szCs w:val="24"/>
              </w:rPr>
            </w:pPr>
          </w:p>
        </w:tc>
      </w:tr>
    </w:tbl>
    <w:p w:rsidRPr="005438E3" w:rsidR="000C1372" w:rsidRDefault="000C1372" w14:paraId="0D6706DD"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5438E3" w:rsidR="000C1372" w14:paraId="59C74F40" w14:textId="77777777">
        <w:tc>
          <w:tcPr>
            <w:tcW w:w="9558" w:type="dxa"/>
            <w:gridSpan w:val="3"/>
          </w:tcPr>
          <w:p w:rsidRPr="005438E3" w:rsidR="000C1372" w:rsidRDefault="008A6BAA" w14:paraId="447F114B" w14:textId="77777777">
            <w:pPr>
              <w:jc w:val="center"/>
              <w:rPr>
                <w:b/>
                <w:bCs/>
                <w:kern w:val="2"/>
                <w:szCs w:val="24"/>
              </w:rPr>
            </w:pPr>
            <w:r w:rsidRPr="005438E3">
              <w:rPr>
                <w:b/>
                <w:bCs/>
                <w:kern w:val="2"/>
                <w:szCs w:val="24"/>
              </w:rPr>
              <w:t>1. SUTARTIES ŠALYS</w:t>
            </w:r>
          </w:p>
        </w:tc>
      </w:tr>
      <w:tr w:rsidRPr="005438E3" w:rsidR="00E73C1D" w:rsidTr="002C29AB" w14:paraId="0986E624" w14:textId="77777777">
        <w:tc>
          <w:tcPr>
            <w:tcW w:w="2808" w:type="dxa"/>
            <w:vMerge w:val="restart"/>
          </w:tcPr>
          <w:p w:rsidRPr="005438E3" w:rsidR="00E73C1D" w:rsidP="00E73C1D" w:rsidRDefault="00E73C1D" w14:paraId="4E381E65" w14:textId="77777777">
            <w:pPr>
              <w:jc w:val="center"/>
              <w:rPr>
                <w:b/>
                <w:bCs/>
                <w:kern w:val="2"/>
                <w:szCs w:val="24"/>
              </w:rPr>
            </w:pPr>
          </w:p>
          <w:p w:rsidRPr="005438E3" w:rsidR="00E73C1D" w:rsidP="00E73C1D" w:rsidRDefault="00E73C1D" w14:paraId="59F2E1DB" w14:textId="77777777">
            <w:pPr>
              <w:jc w:val="center"/>
              <w:rPr>
                <w:b/>
                <w:bCs/>
                <w:kern w:val="2"/>
                <w:szCs w:val="24"/>
              </w:rPr>
            </w:pPr>
          </w:p>
          <w:p w:rsidRPr="005438E3" w:rsidR="00E73C1D" w:rsidP="00E73C1D" w:rsidRDefault="00E73C1D" w14:paraId="55CF6E3E" w14:textId="77777777">
            <w:pPr>
              <w:jc w:val="center"/>
              <w:rPr>
                <w:b/>
                <w:bCs/>
                <w:kern w:val="2"/>
                <w:szCs w:val="24"/>
              </w:rPr>
            </w:pPr>
          </w:p>
          <w:p w:rsidRPr="005438E3" w:rsidR="00E73C1D" w:rsidP="00E73C1D" w:rsidRDefault="00E73C1D" w14:paraId="11C518A4" w14:textId="77777777">
            <w:pPr>
              <w:rPr>
                <w:b/>
                <w:bCs/>
                <w:kern w:val="2"/>
                <w:szCs w:val="24"/>
              </w:rPr>
            </w:pPr>
          </w:p>
          <w:p w:rsidRPr="005438E3" w:rsidR="00E73C1D" w:rsidP="00E73C1D" w:rsidRDefault="00E73C1D" w14:paraId="514F166E" w14:textId="77777777">
            <w:pPr>
              <w:rPr>
                <w:b/>
                <w:bCs/>
                <w:kern w:val="2"/>
                <w:szCs w:val="24"/>
              </w:rPr>
            </w:pPr>
            <w:r w:rsidRPr="005438E3">
              <w:rPr>
                <w:b/>
                <w:bCs/>
                <w:kern w:val="2"/>
                <w:szCs w:val="24"/>
              </w:rPr>
              <w:t>1.1. Pirkėjas</w:t>
            </w:r>
          </w:p>
        </w:tc>
        <w:tc>
          <w:tcPr>
            <w:tcW w:w="3240" w:type="dxa"/>
          </w:tcPr>
          <w:p w:rsidRPr="005438E3" w:rsidR="00E73C1D" w:rsidP="00E73C1D" w:rsidRDefault="00E73C1D" w14:paraId="621C6568" w14:textId="77777777">
            <w:pPr>
              <w:rPr>
                <w:kern w:val="2"/>
                <w:szCs w:val="24"/>
              </w:rPr>
            </w:pPr>
            <w:r w:rsidRPr="005438E3">
              <w:rPr>
                <w:kern w:val="2"/>
                <w:szCs w:val="24"/>
              </w:rPr>
              <w:t>1.1.1. Pavadinimas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766B32C0" w14:textId="3E609219">
            <w:pPr>
              <w:jc w:val="center"/>
              <w:rPr>
                <w:kern w:val="2"/>
                <w:szCs w:val="24"/>
              </w:rPr>
            </w:pPr>
            <w:r w:rsidRPr="005438E3">
              <w:rPr>
                <w:rFonts w:eastAsia="Calibri"/>
                <w:szCs w:val="24"/>
              </w:rPr>
              <w:t>Aplinkos apsaugos departamentas prie Aplinkos ministerijos</w:t>
            </w:r>
          </w:p>
        </w:tc>
      </w:tr>
      <w:tr w:rsidRPr="005438E3" w:rsidR="00E73C1D" w:rsidTr="002C29AB" w14:paraId="263B2B90" w14:textId="77777777">
        <w:tc>
          <w:tcPr>
            <w:tcW w:w="2808" w:type="dxa"/>
            <w:vMerge/>
          </w:tcPr>
          <w:p w:rsidRPr="005438E3" w:rsidR="00E73C1D" w:rsidP="00E73C1D" w:rsidRDefault="00E73C1D" w14:paraId="1737A642" w14:textId="77777777">
            <w:pPr>
              <w:rPr>
                <w:kern w:val="2"/>
                <w:szCs w:val="24"/>
              </w:rPr>
            </w:pPr>
          </w:p>
        </w:tc>
        <w:tc>
          <w:tcPr>
            <w:tcW w:w="3240" w:type="dxa"/>
          </w:tcPr>
          <w:p w:rsidRPr="005438E3" w:rsidR="00E73C1D" w:rsidP="00E73C1D" w:rsidRDefault="00E73C1D" w14:paraId="4CF1E7C6" w14:textId="77777777">
            <w:pPr>
              <w:rPr>
                <w:kern w:val="2"/>
                <w:szCs w:val="24"/>
              </w:rPr>
            </w:pPr>
            <w:r w:rsidRPr="005438E3">
              <w:rPr>
                <w:kern w:val="2"/>
                <w:szCs w:val="24"/>
              </w:rPr>
              <w:t>1.1.2. Juridinio asmens kodas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775580CD" w14:textId="19D19B6E">
            <w:pPr>
              <w:jc w:val="center"/>
              <w:rPr>
                <w:kern w:val="2"/>
                <w:szCs w:val="24"/>
              </w:rPr>
            </w:pPr>
            <w:r w:rsidRPr="005438E3">
              <w:rPr>
                <w:rFonts w:eastAsia="Calibri"/>
                <w:szCs w:val="24"/>
              </w:rPr>
              <w:t>304766622</w:t>
            </w:r>
          </w:p>
        </w:tc>
      </w:tr>
      <w:tr w:rsidRPr="005438E3" w:rsidR="00E73C1D" w:rsidTr="002C29AB" w14:paraId="46A7F55D" w14:textId="77777777">
        <w:tc>
          <w:tcPr>
            <w:tcW w:w="2808" w:type="dxa"/>
            <w:vMerge/>
          </w:tcPr>
          <w:p w:rsidRPr="005438E3" w:rsidR="00E73C1D" w:rsidP="00E73C1D" w:rsidRDefault="00E73C1D" w14:paraId="47030D27" w14:textId="77777777">
            <w:pPr>
              <w:rPr>
                <w:kern w:val="2"/>
                <w:szCs w:val="24"/>
              </w:rPr>
            </w:pPr>
          </w:p>
        </w:tc>
        <w:tc>
          <w:tcPr>
            <w:tcW w:w="3240" w:type="dxa"/>
          </w:tcPr>
          <w:p w:rsidRPr="005438E3" w:rsidR="00E73C1D" w:rsidP="00E73C1D" w:rsidRDefault="00E73C1D" w14:paraId="5B1C62D7" w14:textId="77777777">
            <w:pPr>
              <w:rPr>
                <w:kern w:val="2"/>
                <w:szCs w:val="24"/>
              </w:rPr>
            </w:pPr>
            <w:r w:rsidRPr="005438E3">
              <w:rPr>
                <w:kern w:val="2"/>
                <w:szCs w:val="24"/>
              </w:rPr>
              <w:t>1.1.3. Adresas</w:t>
            </w:r>
          </w:p>
        </w:tc>
        <w:tc>
          <w:tcPr>
            <w:tcW w:w="3510" w:type="dxa"/>
            <w:tcBorders>
              <w:top w:val="single" w:color="000000" w:sz="4" w:space="0"/>
              <w:left w:val="single" w:color="000000" w:sz="4" w:space="0"/>
              <w:bottom w:val="single" w:color="000000" w:sz="4" w:space="0"/>
              <w:right w:val="single" w:color="000000" w:sz="4" w:space="0"/>
            </w:tcBorders>
          </w:tcPr>
          <w:p w:rsidRPr="005438E3" w:rsidR="00E73C1D" w:rsidP="00E73C1D" w:rsidRDefault="00E73C1D" w14:paraId="6B08AB7E" w14:textId="19449657">
            <w:pPr>
              <w:jc w:val="center"/>
              <w:rPr>
                <w:kern w:val="2"/>
                <w:szCs w:val="24"/>
              </w:rPr>
            </w:pPr>
            <w:r w:rsidRPr="005438E3">
              <w:rPr>
                <w:rFonts w:eastAsia="Calibri"/>
                <w:szCs w:val="24"/>
              </w:rPr>
              <w:t>Smolensko g. 15, LT-03201 Vilnius</w:t>
            </w:r>
          </w:p>
        </w:tc>
      </w:tr>
      <w:tr w:rsidRPr="005438E3" w:rsidR="00E73C1D" w:rsidTr="002C29AB" w14:paraId="70BF4A9A" w14:textId="77777777">
        <w:tc>
          <w:tcPr>
            <w:tcW w:w="2808" w:type="dxa"/>
            <w:vMerge/>
          </w:tcPr>
          <w:p w:rsidRPr="005438E3" w:rsidR="00E73C1D" w:rsidP="00E73C1D" w:rsidRDefault="00E73C1D" w14:paraId="347CBC8A" w14:textId="77777777">
            <w:pPr>
              <w:rPr>
                <w:kern w:val="2"/>
                <w:szCs w:val="24"/>
              </w:rPr>
            </w:pPr>
          </w:p>
        </w:tc>
        <w:tc>
          <w:tcPr>
            <w:tcW w:w="3240" w:type="dxa"/>
          </w:tcPr>
          <w:p w:rsidRPr="005438E3" w:rsidR="00E73C1D" w:rsidP="00E73C1D" w:rsidRDefault="00E73C1D" w14:paraId="3059C61D" w14:textId="77777777">
            <w:pPr>
              <w:rPr>
                <w:kern w:val="2"/>
                <w:szCs w:val="24"/>
              </w:rPr>
            </w:pPr>
            <w:r w:rsidRPr="005438E3">
              <w:rPr>
                <w:kern w:val="2"/>
                <w:szCs w:val="24"/>
              </w:rPr>
              <w:t>1.1.4. PVM mokėtojo kodas</w:t>
            </w:r>
          </w:p>
        </w:tc>
        <w:tc>
          <w:tcPr>
            <w:tcW w:w="3510" w:type="dxa"/>
            <w:tcBorders>
              <w:top w:val="single" w:color="000000" w:sz="4" w:space="0"/>
              <w:left w:val="single" w:color="000000" w:sz="4" w:space="0"/>
              <w:bottom w:val="single" w:color="000000" w:sz="4" w:space="0"/>
              <w:right w:val="single" w:color="000000" w:sz="4" w:space="0"/>
            </w:tcBorders>
          </w:tcPr>
          <w:p w:rsidRPr="005438E3" w:rsidR="00E73C1D" w:rsidP="00E73C1D" w:rsidRDefault="00E73C1D" w14:paraId="7F12010D" w14:textId="7748571A">
            <w:pPr>
              <w:jc w:val="center"/>
              <w:rPr>
                <w:kern w:val="2"/>
                <w:szCs w:val="24"/>
              </w:rPr>
            </w:pPr>
            <w:r w:rsidRPr="005438E3">
              <w:rPr>
                <w:rFonts w:eastAsia="Calibri"/>
                <w:szCs w:val="24"/>
              </w:rPr>
              <w:t>Ne PVM mokėtojas</w:t>
            </w:r>
          </w:p>
        </w:tc>
      </w:tr>
      <w:tr w:rsidRPr="005438E3" w:rsidR="00E73C1D" w:rsidTr="002C29AB" w14:paraId="697A78BF" w14:textId="77777777">
        <w:tc>
          <w:tcPr>
            <w:tcW w:w="2808" w:type="dxa"/>
            <w:vMerge/>
          </w:tcPr>
          <w:p w:rsidRPr="005438E3" w:rsidR="00E73C1D" w:rsidP="00E73C1D" w:rsidRDefault="00E73C1D" w14:paraId="759DF1F3" w14:textId="77777777">
            <w:pPr>
              <w:rPr>
                <w:kern w:val="2"/>
                <w:szCs w:val="24"/>
              </w:rPr>
            </w:pPr>
          </w:p>
        </w:tc>
        <w:tc>
          <w:tcPr>
            <w:tcW w:w="3240" w:type="dxa"/>
          </w:tcPr>
          <w:p w:rsidRPr="005438E3" w:rsidR="00E73C1D" w:rsidP="00E73C1D" w:rsidRDefault="00E73C1D" w14:paraId="4757E8CB" w14:textId="77777777">
            <w:pPr>
              <w:rPr>
                <w:kern w:val="2"/>
                <w:szCs w:val="24"/>
              </w:rPr>
            </w:pPr>
            <w:r w:rsidRPr="005438E3">
              <w:rPr>
                <w:kern w:val="2"/>
                <w:szCs w:val="24"/>
              </w:rPr>
              <w:t>1.1.5. Atsiskaitomoji sąskaita</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128A94C8" w14:textId="77777777">
            <w:pPr>
              <w:jc w:val="center"/>
              <w:rPr>
                <w:kern w:val="2"/>
                <w:szCs w:val="24"/>
              </w:rPr>
            </w:pPr>
          </w:p>
        </w:tc>
      </w:tr>
      <w:tr w:rsidRPr="005438E3" w:rsidR="00E73C1D" w:rsidTr="002C29AB" w14:paraId="3FE847E4" w14:textId="77777777">
        <w:tc>
          <w:tcPr>
            <w:tcW w:w="2808" w:type="dxa"/>
            <w:vMerge/>
          </w:tcPr>
          <w:p w:rsidRPr="005438E3" w:rsidR="00E73C1D" w:rsidP="00E73C1D" w:rsidRDefault="00E73C1D" w14:paraId="1A772B27" w14:textId="77777777">
            <w:pPr>
              <w:rPr>
                <w:kern w:val="2"/>
                <w:szCs w:val="24"/>
              </w:rPr>
            </w:pPr>
          </w:p>
        </w:tc>
        <w:tc>
          <w:tcPr>
            <w:tcW w:w="3240" w:type="dxa"/>
          </w:tcPr>
          <w:p w:rsidRPr="005438E3" w:rsidR="00E73C1D" w:rsidP="00E73C1D" w:rsidRDefault="00E73C1D" w14:paraId="68BF42FE" w14:textId="77777777">
            <w:pPr>
              <w:rPr>
                <w:kern w:val="2"/>
                <w:szCs w:val="24"/>
              </w:rPr>
            </w:pPr>
            <w:r w:rsidRPr="005438E3">
              <w:rPr>
                <w:kern w:val="2"/>
                <w:szCs w:val="24"/>
              </w:rPr>
              <w:t>1.1.6. Bankas, banko kodas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0C7A0396" w14:textId="77777777">
            <w:pPr>
              <w:jc w:val="center"/>
              <w:rPr>
                <w:kern w:val="2"/>
                <w:szCs w:val="24"/>
              </w:rPr>
            </w:pPr>
          </w:p>
        </w:tc>
      </w:tr>
      <w:tr w:rsidRPr="005438E3" w:rsidR="00E73C1D" w:rsidTr="002C29AB" w14:paraId="1E35348F" w14:textId="77777777">
        <w:tc>
          <w:tcPr>
            <w:tcW w:w="2808" w:type="dxa"/>
            <w:vMerge/>
          </w:tcPr>
          <w:p w:rsidRPr="005438E3" w:rsidR="00E73C1D" w:rsidP="00E73C1D" w:rsidRDefault="00E73C1D" w14:paraId="4D1ACAB9" w14:textId="77777777">
            <w:pPr>
              <w:rPr>
                <w:kern w:val="2"/>
                <w:szCs w:val="24"/>
              </w:rPr>
            </w:pPr>
          </w:p>
        </w:tc>
        <w:tc>
          <w:tcPr>
            <w:tcW w:w="3240" w:type="dxa"/>
          </w:tcPr>
          <w:p w:rsidRPr="005438E3" w:rsidR="00E73C1D" w:rsidP="00E73C1D" w:rsidRDefault="00E73C1D" w14:paraId="17DFED55" w14:textId="77777777">
            <w:pPr>
              <w:rPr>
                <w:kern w:val="2"/>
                <w:szCs w:val="24"/>
              </w:rPr>
            </w:pPr>
            <w:r w:rsidRPr="005438E3">
              <w:rPr>
                <w:kern w:val="2"/>
                <w:szCs w:val="24"/>
              </w:rPr>
              <w:t>1.1.7. Telefonas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04A08C5B" w14:textId="2D4275EF">
            <w:pPr>
              <w:jc w:val="center"/>
              <w:rPr>
                <w:kern w:val="2"/>
                <w:szCs w:val="24"/>
              </w:rPr>
            </w:pPr>
            <w:r w:rsidRPr="005438E3">
              <w:rPr>
                <w:rFonts w:eastAsia="Calibri"/>
                <w:szCs w:val="24"/>
              </w:rPr>
              <w:t>+370 5 216338</w:t>
            </w:r>
          </w:p>
        </w:tc>
      </w:tr>
      <w:tr w:rsidRPr="005438E3" w:rsidR="00E73C1D" w:rsidTr="002C29AB" w14:paraId="51AE6682" w14:textId="77777777">
        <w:tc>
          <w:tcPr>
            <w:tcW w:w="2808" w:type="dxa"/>
            <w:vMerge/>
          </w:tcPr>
          <w:p w:rsidRPr="005438E3" w:rsidR="00E73C1D" w:rsidP="00E73C1D" w:rsidRDefault="00E73C1D" w14:paraId="7A2E1FF2" w14:textId="77777777">
            <w:pPr>
              <w:rPr>
                <w:kern w:val="2"/>
                <w:szCs w:val="24"/>
              </w:rPr>
            </w:pPr>
          </w:p>
        </w:tc>
        <w:tc>
          <w:tcPr>
            <w:tcW w:w="3240" w:type="dxa"/>
          </w:tcPr>
          <w:p w:rsidRPr="005438E3" w:rsidR="00E73C1D" w:rsidP="00E73C1D" w:rsidRDefault="00E73C1D" w14:paraId="568C8A7D" w14:textId="77777777">
            <w:pPr>
              <w:rPr>
                <w:kern w:val="2"/>
                <w:szCs w:val="24"/>
              </w:rPr>
            </w:pPr>
            <w:r w:rsidRPr="005438E3">
              <w:rPr>
                <w:kern w:val="2"/>
                <w:szCs w:val="24"/>
              </w:rPr>
              <w:t>1.1.8. El. paštas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68A9B5C0" w14:textId="69B32478">
            <w:pPr>
              <w:jc w:val="center"/>
              <w:rPr>
                <w:kern w:val="2"/>
                <w:szCs w:val="24"/>
              </w:rPr>
            </w:pPr>
            <w:r w:rsidRPr="005438E3">
              <w:rPr>
                <w:rFonts w:eastAsia="Calibri"/>
                <w:szCs w:val="24"/>
              </w:rPr>
              <w:t>info@aad.am.lt</w:t>
            </w:r>
          </w:p>
        </w:tc>
      </w:tr>
      <w:tr w:rsidRPr="005438E3" w:rsidR="00E73C1D" w:rsidTr="002C29AB" w14:paraId="0A906121" w14:textId="77777777">
        <w:tc>
          <w:tcPr>
            <w:tcW w:w="2808" w:type="dxa"/>
            <w:vMerge/>
          </w:tcPr>
          <w:p w:rsidRPr="005438E3" w:rsidR="00E73C1D" w:rsidP="00E73C1D" w:rsidRDefault="00E73C1D" w14:paraId="2A9F6850" w14:textId="77777777">
            <w:pPr>
              <w:rPr>
                <w:kern w:val="2"/>
                <w:szCs w:val="24"/>
              </w:rPr>
            </w:pPr>
          </w:p>
        </w:tc>
        <w:tc>
          <w:tcPr>
            <w:tcW w:w="3240" w:type="dxa"/>
          </w:tcPr>
          <w:p w:rsidRPr="005438E3" w:rsidR="00E73C1D" w:rsidP="00E73C1D" w:rsidRDefault="00E73C1D" w14:paraId="40718BCC" w14:textId="77777777">
            <w:pPr>
              <w:rPr>
                <w:kern w:val="2"/>
                <w:szCs w:val="24"/>
              </w:rPr>
            </w:pPr>
            <w:r w:rsidRPr="005438E3">
              <w:rPr>
                <w:kern w:val="2"/>
                <w:szCs w:val="24"/>
              </w:rPr>
              <w:t>1.1.9. Šalies atstovas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5F0CD691" w14:textId="77777777">
            <w:pPr>
              <w:jc w:val="center"/>
              <w:rPr>
                <w:kern w:val="2"/>
                <w:szCs w:val="24"/>
              </w:rPr>
            </w:pPr>
          </w:p>
        </w:tc>
      </w:tr>
      <w:tr w:rsidRPr="005438E3" w:rsidR="00E73C1D" w:rsidTr="002C29AB" w14:paraId="505ED56B" w14:textId="77777777">
        <w:tc>
          <w:tcPr>
            <w:tcW w:w="2808" w:type="dxa"/>
            <w:vMerge/>
          </w:tcPr>
          <w:p w:rsidRPr="005438E3" w:rsidR="00E73C1D" w:rsidP="00E73C1D" w:rsidRDefault="00E73C1D" w14:paraId="5FEAEA68" w14:textId="77777777">
            <w:pPr>
              <w:rPr>
                <w:kern w:val="2"/>
                <w:szCs w:val="24"/>
              </w:rPr>
            </w:pPr>
          </w:p>
        </w:tc>
        <w:tc>
          <w:tcPr>
            <w:tcW w:w="3240" w:type="dxa"/>
          </w:tcPr>
          <w:p w:rsidRPr="005438E3" w:rsidR="00E73C1D" w:rsidP="00E73C1D" w:rsidRDefault="00E73C1D" w14:paraId="522F7331" w14:textId="77777777">
            <w:pPr>
              <w:rPr>
                <w:kern w:val="2"/>
                <w:szCs w:val="24"/>
              </w:rPr>
            </w:pPr>
            <w:r w:rsidRPr="005438E3">
              <w:rPr>
                <w:kern w:val="2"/>
                <w:szCs w:val="24"/>
              </w:rPr>
              <w:t>1.1.10. Atstovavimo pagrindas</w:t>
            </w:r>
          </w:p>
        </w:tc>
        <w:tc>
          <w:tcPr>
            <w:tcW w:w="3510" w:type="dxa"/>
            <w:tcBorders>
              <w:top w:val="single" w:color="auto" w:sz="4" w:space="0"/>
              <w:left w:val="single" w:color="auto" w:sz="4" w:space="0"/>
              <w:bottom w:val="single" w:color="auto" w:sz="4" w:space="0"/>
              <w:right w:val="single" w:color="auto" w:sz="4" w:space="0"/>
            </w:tcBorders>
          </w:tcPr>
          <w:p w:rsidRPr="005438E3" w:rsidR="00E73C1D" w:rsidP="00E73C1D" w:rsidRDefault="00E73C1D" w14:paraId="01630FB9" w14:textId="77777777">
            <w:pPr>
              <w:jc w:val="center"/>
              <w:rPr>
                <w:kern w:val="2"/>
                <w:szCs w:val="24"/>
              </w:rPr>
            </w:pPr>
          </w:p>
        </w:tc>
      </w:tr>
      <w:tr w:rsidRPr="005438E3" w:rsidR="00E73C1D" w14:paraId="48152ABA" w14:textId="77777777">
        <w:tc>
          <w:tcPr>
            <w:tcW w:w="2808" w:type="dxa"/>
            <w:vMerge w:val="restart"/>
          </w:tcPr>
          <w:p w:rsidRPr="005438E3" w:rsidR="00E73C1D" w:rsidP="00E73C1D" w:rsidRDefault="00E73C1D" w14:paraId="612E3FF7" w14:textId="77777777">
            <w:pPr>
              <w:rPr>
                <w:b/>
                <w:bCs/>
                <w:kern w:val="2"/>
                <w:szCs w:val="24"/>
              </w:rPr>
            </w:pPr>
          </w:p>
          <w:p w:rsidRPr="005438E3" w:rsidR="00E73C1D" w:rsidP="00E73C1D" w:rsidRDefault="00E73C1D" w14:paraId="4658C0B8" w14:textId="77777777">
            <w:pPr>
              <w:rPr>
                <w:b/>
                <w:bCs/>
                <w:kern w:val="2"/>
                <w:szCs w:val="24"/>
              </w:rPr>
            </w:pPr>
          </w:p>
          <w:p w:rsidRPr="005438E3" w:rsidR="00E73C1D" w:rsidP="00E73C1D" w:rsidRDefault="00E73C1D" w14:paraId="55E63274" w14:textId="77777777">
            <w:pPr>
              <w:rPr>
                <w:b/>
                <w:bCs/>
                <w:color w:val="FF0000"/>
                <w:kern w:val="2"/>
                <w:szCs w:val="24"/>
              </w:rPr>
            </w:pPr>
          </w:p>
          <w:p w:rsidRPr="005438E3" w:rsidR="00E73C1D" w:rsidP="00E73C1D" w:rsidRDefault="00E73C1D" w14:paraId="7B2A5D49" w14:textId="77777777">
            <w:pPr>
              <w:rPr>
                <w:b/>
                <w:bCs/>
                <w:kern w:val="2"/>
                <w:szCs w:val="24"/>
              </w:rPr>
            </w:pPr>
            <w:r w:rsidRPr="005438E3">
              <w:rPr>
                <w:b/>
                <w:bCs/>
                <w:kern w:val="2"/>
                <w:szCs w:val="24"/>
              </w:rPr>
              <w:t>1.2. Tiekėjas</w:t>
            </w:r>
          </w:p>
          <w:p w:rsidRPr="005438E3" w:rsidR="00E73C1D" w:rsidP="00E73C1D" w:rsidRDefault="00E73C1D" w14:paraId="2349AEDC" w14:textId="77777777">
            <w:pPr>
              <w:rPr>
                <w:color w:val="0070C0"/>
                <w:kern w:val="2"/>
                <w:szCs w:val="24"/>
              </w:rPr>
            </w:pPr>
            <w:r w:rsidRPr="005438E3">
              <w:rPr>
                <w:color w:val="0070C0"/>
                <w:kern w:val="2"/>
                <w:szCs w:val="24"/>
              </w:rPr>
              <w:t>(jei Tiekėjas yra fizinis asmuo, skiltys atitinkamai pakoreguojamos.</w:t>
            </w:r>
          </w:p>
          <w:p w:rsidRPr="005438E3" w:rsidR="00E73C1D" w:rsidP="00E73C1D" w:rsidRDefault="00E73C1D" w14:paraId="5CC5F2C8" w14:textId="77777777">
            <w:pPr>
              <w:rPr>
                <w:color w:val="0070C0"/>
                <w:kern w:val="2"/>
                <w:szCs w:val="24"/>
              </w:rPr>
            </w:pPr>
            <w:r w:rsidRPr="005438E3">
              <w:rPr>
                <w:color w:val="0070C0"/>
                <w:kern w:val="2"/>
                <w:szCs w:val="24"/>
              </w:rPr>
              <w:t>Jei Tiekėjas yra tiekėjų grupė, skiltys pildomos įterpiant kiekvieno grupės nario informaciją)</w:t>
            </w:r>
          </w:p>
          <w:p w:rsidRPr="005438E3" w:rsidR="00E73C1D" w:rsidP="00E73C1D" w:rsidRDefault="00E73C1D" w14:paraId="30FFB9B9" w14:textId="77777777">
            <w:pPr>
              <w:rPr>
                <w:color w:val="0070C0"/>
                <w:kern w:val="2"/>
                <w:szCs w:val="24"/>
              </w:rPr>
            </w:pPr>
          </w:p>
          <w:p w:rsidRPr="005438E3" w:rsidR="00E73C1D" w:rsidP="00E73C1D" w:rsidRDefault="00E73C1D" w14:paraId="5D84CA98" w14:textId="77777777">
            <w:pPr>
              <w:rPr>
                <w:b/>
                <w:bCs/>
                <w:kern w:val="2"/>
                <w:szCs w:val="24"/>
              </w:rPr>
            </w:pPr>
          </w:p>
        </w:tc>
        <w:tc>
          <w:tcPr>
            <w:tcW w:w="3240" w:type="dxa"/>
          </w:tcPr>
          <w:p w:rsidRPr="005438E3" w:rsidR="00E73C1D" w:rsidP="00E73C1D" w:rsidRDefault="00E73C1D" w14:paraId="4A5D01A2" w14:textId="77777777">
            <w:pPr>
              <w:rPr>
                <w:kern w:val="2"/>
                <w:szCs w:val="24"/>
              </w:rPr>
            </w:pPr>
            <w:r w:rsidRPr="005438E3">
              <w:rPr>
                <w:kern w:val="2"/>
                <w:szCs w:val="24"/>
              </w:rPr>
              <w:t>1.2.1. Pavadinimas</w:t>
            </w:r>
          </w:p>
        </w:tc>
        <w:tc>
          <w:tcPr>
            <w:tcW w:w="3510" w:type="dxa"/>
          </w:tcPr>
          <w:p w:rsidRPr="005438E3" w:rsidR="00E73C1D" w:rsidP="00E73C1D" w:rsidRDefault="00E73C1D" w14:paraId="6D148A93" w14:textId="77777777">
            <w:pPr>
              <w:jc w:val="center"/>
              <w:rPr>
                <w:kern w:val="2"/>
                <w:szCs w:val="24"/>
              </w:rPr>
            </w:pPr>
          </w:p>
        </w:tc>
      </w:tr>
      <w:tr w:rsidRPr="005438E3" w:rsidR="00E73C1D" w14:paraId="7043A1EC" w14:textId="77777777">
        <w:tc>
          <w:tcPr>
            <w:tcW w:w="2808" w:type="dxa"/>
            <w:vMerge/>
          </w:tcPr>
          <w:p w:rsidRPr="005438E3" w:rsidR="00E73C1D" w:rsidP="00E73C1D" w:rsidRDefault="00E73C1D" w14:paraId="6F150F30" w14:textId="77777777">
            <w:pPr>
              <w:rPr>
                <w:b/>
                <w:bCs/>
                <w:kern w:val="2"/>
                <w:szCs w:val="24"/>
              </w:rPr>
            </w:pPr>
          </w:p>
        </w:tc>
        <w:tc>
          <w:tcPr>
            <w:tcW w:w="3240" w:type="dxa"/>
          </w:tcPr>
          <w:p w:rsidRPr="005438E3" w:rsidR="00E73C1D" w:rsidP="00E73C1D" w:rsidRDefault="00E73C1D" w14:paraId="15F49AAD" w14:textId="77777777">
            <w:pPr>
              <w:rPr>
                <w:kern w:val="2"/>
                <w:szCs w:val="24"/>
              </w:rPr>
            </w:pPr>
            <w:r w:rsidRPr="005438E3">
              <w:rPr>
                <w:kern w:val="2"/>
                <w:szCs w:val="24"/>
              </w:rPr>
              <w:t>1.2.2. Juridinio asmens kodas</w:t>
            </w:r>
          </w:p>
        </w:tc>
        <w:tc>
          <w:tcPr>
            <w:tcW w:w="3510" w:type="dxa"/>
          </w:tcPr>
          <w:p w:rsidRPr="005438E3" w:rsidR="00E73C1D" w:rsidP="00E73C1D" w:rsidRDefault="00E73C1D" w14:paraId="63DEAA99" w14:textId="77777777">
            <w:pPr>
              <w:jc w:val="center"/>
              <w:rPr>
                <w:kern w:val="2"/>
                <w:szCs w:val="24"/>
              </w:rPr>
            </w:pPr>
          </w:p>
        </w:tc>
      </w:tr>
      <w:tr w:rsidRPr="005438E3" w:rsidR="00E73C1D" w14:paraId="5CFE574B" w14:textId="77777777">
        <w:tc>
          <w:tcPr>
            <w:tcW w:w="2808" w:type="dxa"/>
            <w:vMerge/>
          </w:tcPr>
          <w:p w:rsidRPr="005438E3" w:rsidR="00E73C1D" w:rsidP="00E73C1D" w:rsidRDefault="00E73C1D" w14:paraId="6DA7BB9D" w14:textId="77777777">
            <w:pPr>
              <w:rPr>
                <w:b/>
                <w:bCs/>
                <w:kern w:val="2"/>
                <w:szCs w:val="24"/>
              </w:rPr>
            </w:pPr>
          </w:p>
        </w:tc>
        <w:tc>
          <w:tcPr>
            <w:tcW w:w="3240" w:type="dxa"/>
          </w:tcPr>
          <w:p w:rsidRPr="005438E3" w:rsidR="00E73C1D" w:rsidP="00E73C1D" w:rsidRDefault="00E73C1D" w14:paraId="56D570FE" w14:textId="77777777">
            <w:pPr>
              <w:rPr>
                <w:kern w:val="2"/>
                <w:szCs w:val="24"/>
              </w:rPr>
            </w:pPr>
            <w:r w:rsidRPr="005438E3">
              <w:rPr>
                <w:kern w:val="2"/>
                <w:szCs w:val="24"/>
              </w:rPr>
              <w:t>1.2.3. Adresas</w:t>
            </w:r>
          </w:p>
        </w:tc>
        <w:tc>
          <w:tcPr>
            <w:tcW w:w="3510" w:type="dxa"/>
          </w:tcPr>
          <w:p w:rsidRPr="005438E3" w:rsidR="00E73C1D" w:rsidP="00E73C1D" w:rsidRDefault="00E73C1D" w14:paraId="555C9CF5" w14:textId="77777777">
            <w:pPr>
              <w:jc w:val="center"/>
              <w:rPr>
                <w:kern w:val="2"/>
                <w:szCs w:val="24"/>
              </w:rPr>
            </w:pPr>
          </w:p>
        </w:tc>
      </w:tr>
      <w:tr w:rsidRPr="005438E3" w:rsidR="00E73C1D" w14:paraId="4127DC4C" w14:textId="77777777">
        <w:tc>
          <w:tcPr>
            <w:tcW w:w="2808" w:type="dxa"/>
            <w:vMerge/>
          </w:tcPr>
          <w:p w:rsidRPr="005438E3" w:rsidR="00E73C1D" w:rsidP="00E73C1D" w:rsidRDefault="00E73C1D" w14:paraId="2467AE7E" w14:textId="77777777">
            <w:pPr>
              <w:rPr>
                <w:b/>
                <w:bCs/>
                <w:kern w:val="2"/>
                <w:szCs w:val="24"/>
              </w:rPr>
            </w:pPr>
          </w:p>
        </w:tc>
        <w:tc>
          <w:tcPr>
            <w:tcW w:w="3240" w:type="dxa"/>
          </w:tcPr>
          <w:p w:rsidRPr="005438E3" w:rsidR="00E73C1D" w:rsidP="00E73C1D" w:rsidRDefault="00E73C1D" w14:paraId="389DCDDF" w14:textId="77777777">
            <w:pPr>
              <w:rPr>
                <w:kern w:val="2"/>
                <w:szCs w:val="24"/>
              </w:rPr>
            </w:pPr>
            <w:r w:rsidRPr="005438E3">
              <w:rPr>
                <w:kern w:val="2"/>
                <w:szCs w:val="24"/>
              </w:rPr>
              <w:t>1.2.4. PVM mokėtojo kodas</w:t>
            </w:r>
          </w:p>
        </w:tc>
        <w:tc>
          <w:tcPr>
            <w:tcW w:w="3510" w:type="dxa"/>
          </w:tcPr>
          <w:p w:rsidRPr="005438E3" w:rsidR="00E73C1D" w:rsidP="00E73C1D" w:rsidRDefault="00E73C1D" w14:paraId="18EFC366" w14:textId="77777777">
            <w:pPr>
              <w:jc w:val="center"/>
              <w:rPr>
                <w:kern w:val="2"/>
                <w:szCs w:val="24"/>
              </w:rPr>
            </w:pPr>
          </w:p>
        </w:tc>
      </w:tr>
      <w:tr w:rsidRPr="005438E3" w:rsidR="00E73C1D" w14:paraId="547626E7" w14:textId="77777777">
        <w:tc>
          <w:tcPr>
            <w:tcW w:w="2808" w:type="dxa"/>
            <w:vMerge/>
          </w:tcPr>
          <w:p w:rsidRPr="005438E3" w:rsidR="00E73C1D" w:rsidP="00E73C1D" w:rsidRDefault="00E73C1D" w14:paraId="313B2AF3" w14:textId="77777777">
            <w:pPr>
              <w:rPr>
                <w:b/>
                <w:bCs/>
                <w:kern w:val="2"/>
                <w:szCs w:val="24"/>
              </w:rPr>
            </w:pPr>
          </w:p>
        </w:tc>
        <w:tc>
          <w:tcPr>
            <w:tcW w:w="3240" w:type="dxa"/>
          </w:tcPr>
          <w:p w:rsidRPr="005438E3" w:rsidR="00E73C1D" w:rsidP="00E73C1D" w:rsidRDefault="00E73C1D" w14:paraId="45EB6FDD" w14:textId="77777777">
            <w:pPr>
              <w:rPr>
                <w:kern w:val="2"/>
                <w:szCs w:val="24"/>
              </w:rPr>
            </w:pPr>
            <w:r w:rsidRPr="005438E3">
              <w:rPr>
                <w:kern w:val="2"/>
                <w:szCs w:val="24"/>
              </w:rPr>
              <w:t>1.2.5. Atsiskaitomoji sąskaita</w:t>
            </w:r>
          </w:p>
        </w:tc>
        <w:tc>
          <w:tcPr>
            <w:tcW w:w="3510" w:type="dxa"/>
          </w:tcPr>
          <w:p w:rsidRPr="005438E3" w:rsidR="00E73C1D" w:rsidP="00E73C1D" w:rsidRDefault="00E73C1D" w14:paraId="742F44FA" w14:textId="77777777">
            <w:pPr>
              <w:jc w:val="center"/>
              <w:rPr>
                <w:kern w:val="2"/>
                <w:szCs w:val="24"/>
              </w:rPr>
            </w:pPr>
          </w:p>
        </w:tc>
      </w:tr>
      <w:tr w:rsidRPr="005438E3" w:rsidR="00E73C1D" w14:paraId="274E934E" w14:textId="77777777">
        <w:tc>
          <w:tcPr>
            <w:tcW w:w="2808" w:type="dxa"/>
            <w:vMerge/>
          </w:tcPr>
          <w:p w:rsidRPr="005438E3" w:rsidR="00E73C1D" w:rsidP="00E73C1D" w:rsidRDefault="00E73C1D" w14:paraId="53BF3DF7" w14:textId="77777777">
            <w:pPr>
              <w:rPr>
                <w:b/>
                <w:bCs/>
                <w:kern w:val="2"/>
                <w:szCs w:val="24"/>
              </w:rPr>
            </w:pPr>
          </w:p>
        </w:tc>
        <w:tc>
          <w:tcPr>
            <w:tcW w:w="3240" w:type="dxa"/>
          </w:tcPr>
          <w:p w:rsidRPr="005438E3" w:rsidR="00E73C1D" w:rsidP="00E73C1D" w:rsidRDefault="00E73C1D" w14:paraId="6AB90299" w14:textId="77777777">
            <w:pPr>
              <w:rPr>
                <w:kern w:val="2"/>
                <w:szCs w:val="24"/>
              </w:rPr>
            </w:pPr>
            <w:r w:rsidRPr="005438E3">
              <w:rPr>
                <w:kern w:val="2"/>
                <w:szCs w:val="24"/>
              </w:rPr>
              <w:t>1.2.6. Bankas, banko kodas</w:t>
            </w:r>
          </w:p>
        </w:tc>
        <w:tc>
          <w:tcPr>
            <w:tcW w:w="3510" w:type="dxa"/>
          </w:tcPr>
          <w:p w:rsidRPr="005438E3" w:rsidR="00E73C1D" w:rsidP="00E73C1D" w:rsidRDefault="00E73C1D" w14:paraId="56A58790" w14:textId="77777777">
            <w:pPr>
              <w:jc w:val="center"/>
              <w:rPr>
                <w:kern w:val="2"/>
                <w:szCs w:val="24"/>
              </w:rPr>
            </w:pPr>
          </w:p>
        </w:tc>
      </w:tr>
      <w:tr w:rsidRPr="005438E3" w:rsidR="00E73C1D" w14:paraId="33C98451" w14:textId="77777777">
        <w:tc>
          <w:tcPr>
            <w:tcW w:w="2808" w:type="dxa"/>
            <w:vMerge/>
          </w:tcPr>
          <w:p w:rsidRPr="005438E3" w:rsidR="00E73C1D" w:rsidP="00E73C1D" w:rsidRDefault="00E73C1D" w14:paraId="0C75D1B5" w14:textId="77777777">
            <w:pPr>
              <w:rPr>
                <w:b/>
                <w:bCs/>
                <w:kern w:val="2"/>
                <w:szCs w:val="24"/>
              </w:rPr>
            </w:pPr>
          </w:p>
        </w:tc>
        <w:tc>
          <w:tcPr>
            <w:tcW w:w="3240" w:type="dxa"/>
          </w:tcPr>
          <w:p w:rsidRPr="005438E3" w:rsidR="00E73C1D" w:rsidP="00E73C1D" w:rsidRDefault="00E73C1D" w14:paraId="1EFAD357" w14:textId="77777777">
            <w:pPr>
              <w:rPr>
                <w:kern w:val="2"/>
                <w:szCs w:val="24"/>
              </w:rPr>
            </w:pPr>
            <w:r w:rsidRPr="005438E3">
              <w:rPr>
                <w:kern w:val="2"/>
                <w:szCs w:val="24"/>
              </w:rPr>
              <w:t>1.2.7. Telefonas</w:t>
            </w:r>
          </w:p>
        </w:tc>
        <w:tc>
          <w:tcPr>
            <w:tcW w:w="3510" w:type="dxa"/>
          </w:tcPr>
          <w:p w:rsidRPr="005438E3" w:rsidR="00E73C1D" w:rsidP="00E73C1D" w:rsidRDefault="00E73C1D" w14:paraId="178A6821" w14:textId="77777777">
            <w:pPr>
              <w:jc w:val="center"/>
              <w:rPr>
                <w:kern w:val="2"/>
                <w:szCs w:val="24"/>
              </w:rPr>
            </w:pPr>
          </w:p>
        </w:tc>
      </w:tr>
      <w:tr w:rsidRPr="005438E3" w:rsidR="00E73C1D" w14:paraId="6AD22564" w14:textId="77777777">
        <w:tc>
          <w:tcPr>
            <w:tcW w:w="2808" w:type="dxa"/>
            <w:vMerge/>
          </w:tcPr>
          <w:p w:rsidRPr="005438E3" w:rsidR="00E73C1D" w:rsidP="00E73C1D" w:rsidRDefault="00E73C1D" w14:paraId="54E5F875" w14:textId="77777777">
            <w:pPr>
              <w:rPr>
                <w:b/>
                <w:bCs/>
                <w:kern w:val="2"/>
                <w:szCs w:val="24"/>
              </w:rPr>
            </w:pPr>
          </w:p>
        </w:tc>
        <w:tc>
          <w:tcPr>
            <w:tcW w:w="3240" w:type="dxa"/>
          </w:tcPr>
          <w:p w:rsidRPr="005438E3" w:rsidR="00E73C1D" w:rsidP="00E73C1D" w:rsidRDefault="00E73C1D" w14:paraId="157982F6" w14:textId="77777777">
            <w:pPr>
              <w:rPr>
                <w:kern w:val="2"/>
                <w:szCs w:val="24"/>
              </w:rPr>
            </w:pPr>
            <w:r w:rsidRPr="005438E3">
              <w:rPr>
                <w:kern w:val="2"/>
                <w:szCs w:val="24"/>
              </w:rPr>
              <w:t>1.2.8. El. paštas</w:t>
            </w:r>
          </w:p>
        </w:tc>
        <w:tc>
          <w:tcPr>
            <w:tcW w:w="3510" w:type="dxa"/>
          </w:tcPr>
          <w:p w:rsidRPr="005438E3" w:rsidR="00E73C1D" w:rsidP="00E73C1D" w:rsidRDefault="00E73C1D" w14:paraId="71A1E4C4" w14:textId="77777777">
            <w:pPr>
              <w:jc w:val="center"/>
              <w:rPr>
                <w:kern w:val="2"/>
                <w:szCs w:val="24"/>
              </w:rPr>
            </w:pPr>
          </w:p>
        </w:tc>
      </w:tr>
      <w:tr w:rsidRPr="005438E3" w:rsidR="00E73C1D" w14:paraId="6068367E" w14:textId="77777777">
        <w:tc>
          <w:tcPr>
            <w:tcW w:w="2808" w:type="dxa"/>
            <w:vMerge/>
          </w:tcPr>
          <w:p w:rsidRPr="005438E3" w:rsidR="00E73C1D" w:rsidP="00E73C1D" w:rsidRDefault="00E73C1D" w14:paraId="1AF166A4" w14:textId="77777777">
            <w:pPr>
              <w:rPr>
                <w:b/>
                <w:bCs/>
                <w:kern w:val="2"/>
                <w:szCs w:val="24"/>
              </w:rPr>
            </w:pPr>
          </w:p>
        </w:tc>
        <w:tc>
          <w:tcPr>
            <w:tcW w:w="3240" w:type="dxa"/>
          </w:tcPr>
          <w:p w:rsidRPr="005438E3" w:rsidR="00E73C1D" w:rsidP="00E73C1D" w:rsidRDefault="00E73C1D" w14:paraId="39FB580D" w14:textId="77777777">
            <w:pPr>
              <w:rPr>
                <w:kern w:val="2"/>
                <w:szCs w:val="24"/>
              </w:rPr>
            </w:pPr>
            <w:r w:rsidRPr="005438E3">
              <w:rPr>
                <w:kern w:val="2"/>
                <w:szCs w:val="24"/>
              </w:rPr>
              <w:t>1.2.9. Šalies atstovas</w:t>
            </w:r>
          </w:p>
        </w:tc>
        <w:tc>
          <w:tcPr>
            <w:tcW w:w="3510" w:type="dxa"/>
          </w:tcPr>
          <w:p w:rsidRPr="005438E3" w:rsidR="00E73C1D" w:rsidP="00E73C1D" w:rsidRDefault="00E73C1D" w14:paraId="7A6DC695" w14:textId="77777777">
            <w:pPr>
              <w:jc w:val="center"/>
              <w:rPr>
                <w:kern w:val="2"/>
                <w:szCs w:val="24"/>
              </w:rPr>
            </w:pPr>
          </w:p>
        </w:tc>
      </w:tr>
      <w:tr w:rsidRPr="005438E3" w:rsidR="00E73C1D" w14:paraId="214A0CFF" w14:textId="77777777">
        <w:tc>
          <w:tcPr>
            <w:tcW w:w="2808" w:type="dxa"/>
            <w:vMerge/>
          </w:tcPr>
          <w:p w:rsidRPr="005438E3" w:rsidR="00E73C1D" w:rsidP="00E73C1D" w:rsidRDefault="00E73C1D" w14:paraId="18FF5D10" w14:textId="77777777">
            <w:pPr>
              <w:rPr>
                <w:b/>
                <w:bCs/>
                <w:kern w:val="2"/>
                <w:szCs w:val="24"/>
              </w:rPr>
            </w:pPr>
          </w:p>
        </w:tc>
        <w:tc>
          <w:tcPr>
            <w:tcW w:w="3240" w:type="dxa"/>
          </w:tcPr>
          <w:p w:rsidRPr="005438E3" w:rsidR="00E73C1D" w:rsidP="00E73C1D" w:rsidRDefault="00E73C1D" w14:paraId="17A1E7C3" w14:textId="77777777">
            <w:pPr>
              <w:rPr>
                <w:kern w:val="2"/>
                <w:szCs w:val="24"/>
              </w:rPr>
            </w:pPr>
            <w:r w:rsidRPr="005438E3">
              <w:rPr>
                <w:kern w:val="2"/>
                <w:szCs w:val="24"/>
              </w:rPr>
              <w:t>1.2.10. Atstovavimo pagrindas</w:t>
            </w:r>
          </w:p>
        </w:tc>
        <w:tc>
          <w:tcPr>
            <w:tcW w:w="3510" w:type="dxa"/>
          </w:tcPr>
          <w:p w:rsidRPr="005438E3" w:rsidR="00E73C1D" w:rsidP="00E73C1D" w:rsidRDefault="00E73C1D" w14:paraId="3944D91D" w14:textId="77777777">
            <w:pPr>
              <w:jc w:val="center"/>
              <w:rPr>
                <w:kern w:val="2"/>
                <w:szCs w:val="24"/>
              </w:rPr>
            </w:pPr>
          </w:p>
        </w:tc>
      </w:tr>
    </w:tbl>
    <w:p w:rsidRPr="005438E3" w:rsidR="000C1372" w:rsidRDefault="000C1372" w14:paraId="30E155D9"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532"/>
        <w:gridCol w:w="168"/>
        <w:gridCol w:w="7"/>
        <w:gridCol w:w="2080"/>
        <w:gridCol w:w="4748"/>
      </w:tblGrid>
      <w:tr w:rsidRPr="005438E3" w:rsidR="000C1372" w:rsidTr="0591DE5A" w14:paraId="5DDDDFAE" w14:textId="77777777">
        <w:trPr>
          <w:trHeight w:val="300"/>
        </w:trPr>
        <w:tc>
          <w:tcPr>
            <w:tcW w:w="9535" w:type="dxa"/>
            <w:gridSpan w:val="5"/>
            <w:tcMar/>
          </w:tcPr>
          <w:p w:rsidRPr="005438E3" w:rsidR="000C1372" w:rsidRDefault="008A6BAA" w14:paraId="4FA73D0C" w14:textId="77777777">
            <w:pPr>
              <w:jc w:val="center"/>
              <w:rPr>
                <w:b/>
                <w:bCs/>
                <w:kern w:val="2"/>
                <w:szCs w:val="24"/>
              </w:rPr>
            </w:pPr>
            <w:r w:rsidRPr="005438E3">
              <w:rPr>
                <w:b/>
                <w:bCs/>
                <w:kern w:val="2"/>
                <w:szCs w:val="24"/>
              </w:rPr>
              <w:t>2. ATSAKINGI ASMENYS</w:t>
            </w:r>
          </w:p>
        </w:tc>
      </w:tr>
      <w:tr w:rsidRPr="005438E3" w:rsidR="000C1372" w:rsidTr="0591DE5A" w14:paraId="76000C34"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23DB0CC0" w14:textId="77777777">
            <w:pPr>
              <w:rPr>
                <w:b/>
                <w:bCs/>
                <w:kern w:val="2"/>
                <w:szCs w:val="24"/>
              </w:rPr>
            </w:pPr>
            <w:r w:rsidRPr="005438E3">
              <w:rPr>
                <w:b/>
                <w:bCs/>
                <w:kern w:val="2"/>
                <w:szCs w:val="24"/>
              </w:rPr>
              <w:t>2.1. Pirkėjo kontaktiniai asmenys, atsakingi už Sutarties vykdymą, Prekių priėmimą, Sąskaitų per informacinę sistemą SABIS priėmimą</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2584E2DD" w14:textId="77777777">
            <w:pPr>
              <w:rPr>
                <w:color w:val="4472C4"/>
                <w:kern w:val="2"/>
                <w:szCs w:val="24"/>
              </w:rPr>
            </w:pPr>
            <w:r w:rsidRPr="005438E3">
              <w:rPr>
                <w:color w:val="4472C4"/>
                <w:kern w:val="2"/>
                <w:szCs w:val="24"/>
              </w:rPr>
              <w:t>(nurodyti padalinį / skyrių, pareigas, vardą, pavardę, tel., el. paštą)</w:t>
            </w:r>
          </w:p>
        </w:tc>
      </w:tr>
      <w:tr w:rsidRPr="005438E3" w:rsidR="000C1372" w:rsidTr="0591DE5A" w14:paraId="1E2CB628"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7AE11183" w14:textId="77777777">
            <w:pPr>
              <w:rPr>
                <w:b/>
                <w:bCs/>
                <w:kern w:val="2"/>
                <w:szCs w:val="24"/>
              </w:rPr>
            </w:pPr>
            <w:r w:rsidRPr="005438E3">
              <w:rPr>
                <w:b/>
                <w:bCs/>
                <w:kern w:val="2"/>
                <w:szCs w:val="24"/>
              </w:rPr>
              <w:t>2.2. Tiekėjo kontaktiniai asmenys, atsakingi už Sutarties vykdymą</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2769BAB7" w14:textId="77777777">
            <w:pPr>
              <w:rPr>
                <w:color w:val="4472C4"/>
                <w:kern w:val="2"/>
                <w:szCs w:val="24"/>
              </w:rPr>
            </w:pPr>
            <w:r w:rsidRPr="005438E3">
              <w:rPr>
                <w:color w:val="4472C4"/>
                <w:kern w:val="2"/>
                <w:szCs w:val="24"/>
              </w:rPr>
              <w:t>(nurodyti padalinį / skyrių, pareigas, vardą, pavardę, tel., el. paštą)</w:t>
            </w:r>
          </w:p>
        </w:tc>
      </w:tr>
      <w:tr w:rsidRPr="005438E3" w:rsidR="000C1372" w:rsidTr="0591DE5A" w14:paraId="3480511E" w14:textId="77777777">
        <w:trPr>
          <w:trHeight w:val="300"/>
        </w:trPr>
        <w:tc>
          <w:tcPr>
            <w:tcW w:w="9535" w:type="dxa"/>
            <w:gridSpan w:val="5"/>
            <w:tcMar/>
          </w:tcPr>
          <w:p w:rsidRPr="005438E3" w:rsidR="000C1372" w:rsidRDefault="008A6BAA" w14:paraId="3454CE6F" w14:textId="77777777">
            <w:pPr>
              <w:jc w:val="center"/>
              <w:rPr>
                <w:b/>
                <w:bCs/>
                <w:kern w:val="2"/>
                <w:szCs w:val="24"/>
              </w:rPr>
            </w:pPr>
            <w:r w:rsidRPr="005438E3">
              <w:rPr>
                <w:b/>
                <w:bCs/>
                <w:kern w:val="2"/>
                <w:szCs w:val="24"/>
              </w:rPr>
              <w:t>3. SUTARTIES DALYKAS</w:t>
            </w:r>
          </w:p>
        </w:tc>
      </w:tr>
      <w:tr w:rsidRPr="005438E3" w:rsidR="000C1372" w:rsidTr="0591DE5A" w14:paraId="0B9A81D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9B4A8BE" w14:textId="77777777">
            <w:pPr>
              <w:rPr>
                <w:b/>
                <w:bCs/>
                <w:kern w:val="2"/>
                <w:szCs w:val="24"/>
              </w:rPr>
            </w:pPr>
            <w:r w:rsidRPr="005438E3">
              <w:rPr>
                <w:b/>
                <w:bCs/>
                <w:kern w:val="2"/>
                <w:szCs w:val="24"/>
              </w:rPr>
              <w:t xml:space="preserve">3.1. Sutarties dalykas </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E73C1D" w:rsidP="00016189" w:rsidRDefault="00E73C1D" w14:paraId="1C0847C9" w14:textId="57CCB2FB">
            <w:pPr>
              <w:jc w:val="both"/>
              <w:rPr>
                <w:color w:val="000000"/>
                <w:kern w:val="2"/>
                <w:szCs w:val="24"/>
              </w:rPr>
            </w:pPr>
            <w:r w:rsidRPr="005438E3">
              <w:rPr>
                <w:kern w:val="2"/>
                <w:szCs w:val="24"/>
              </w:rPr>
              <w:t xml:space="preserve">Tiekėjas įsipareigoja Sutartyje numatytomis sąlygomis perduoti Pirkėjui 8 (aštuonis) vienetus </w:t>
            </w:r>
            <w:r w:rsidRPr="005438E3">
              <w:rPr>
                <w:b/>
                <w:bCs/>
                <w:i/>
                <w:iCs/>
                <w:color w:val="2E74B5" w:themeColor="accent1" w:themeShade="BF"/>
                <w:szCs w:val="24"/>
                <w:u w:val="single"/>
              </w:rPr>
              <w:t>įrašomas Prekės pavadinimas</w:t>
            </w:r>
            <w:r w:rsidRPr="002E2FA9" w:rsidR="00807B99">
              <w:rPr>
                <w:szCs w:val="24"/>
              </w:rPr>
              <w:t xml:space="preserve"> ir valdymo, duomenų apdorojimo ir analizės programin</w:t>
            </w:r>
            <w:r w:rsidR="00807B99">
              <w:rPr>
                <w:szCs w:val="24"/>
              </w:rPr>
              <w:t>ę</w:t>
            </w:r>
            <w:r w:rsidRPr="002E2FA9" w:rsidR="00807B99">
              <w:rPr>
                <w:szCs w:val="24"/>
              </w:rPr>
              <w:t xml:space="preserve"> įrangą</w:t>
            </w:r>
            <w:r w:rsidR="00807B99">
              <w:rPr>
                <w:szCs w:val="24"/>
              </w:rPr>
              <w:t xml:space="preserve"> </w:t>
            </w:r>
            <w:r w:rsidRPr="005438E3">
              <w:rPr>
                <w:color w:val="000000"/>
                <w:kern w:val="2"/>
                <w:szCs w:val="24"/>
              </w:rPr>
              <w:t>(toliau – Prekės, Įranga).</w:t>
            </w:r>
          </w:p>
          <w:p w:rsidRPr="005438E3" w:rsidR="000C1372" w:rsidP="00016189" w:rsidRDefault="00E73C1D" w14:paraId="1F514396" w14:textId="113BC7CC">
            <w:pPr>
              <w:jc w:val="both"/>
              <w:rPr>
                <w:color w:val="000000"/>
                <w:kern w:val="2"/>
                <w:szCs w:val="24"/>
              </w:rPr>
            </w:pPr>
            <w:r w:rsidRPr="005438E3">
              <w:rPr>
                <w:color w:val="000000"/>
                <w:kern w:val="2"/>
                <w:szCs w:val="24"/>
              </w:rPr>
              <w:t>Išsamus Prekių aprašymas ir kiti reikalavimai tiekiamoms Prekėms nustatyti Sutarties priede Nr. [1] „Techninė specifikacija“ (toliau – Techninė specifikacija), Sutarties priede Nr. [2] „Pasiūlymas“,  Sutarties priede Nr. [3] „</w:t>
            </w:r>
            <w:r w:rsidRPr="005438E3">
              <w:rPr>
                <w:szCs w:val="24"/>
              </w:rPr>
              <w:t>Siūlomų Prekių techninės charakteristikos“.</w:t>
            </w:r>
          </w:p>
        </w:tc>
      </w:tr>
      <w:tr w:rsidRPr="005438E3" w:rsidR="000C1372" w:rsidTr="0591DE5A" w14:paraId="75F66BED"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1733533" w14:textId="77777777">
            <w:pPr>
              <w:rPr>
                <w:b/>
                <w:bCs/>
                <w:kern w:val="2"/>
                <w:szCs w:val="24"/>
              </w:rPr>
            </w:pPr>
            <w:r w:rsidRPr="005438E3">
              <w:rPr>
                <w:b/>
                <w:bCs/>
                <w:kern w:val="2"/>
                <w:szCs w:val="24"/>
              </w:rPr>
              <w:t>3.2. Pirkimo pavadinimas ir numeris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016189" w:rsidRDefault="00016189" w14:paraId="121A3574" w14:textId="77777777">
            <w:pPr>
              <w:jc w:val="both"/>
              <w:rPr>
                <w:kern w:val="2"/>
                <w:szCs w:val="24"/>
              </w:rPr>
            </w:pPr>
            <w:r w:rsidRPr="005438E3">
              <w:rPr>
                <w:kern w:val="2"/>
                <w:szCs w:val="24"/>
              </w:rPr>
              <w:t>Inovatyvios nusižengimus užfiksuojančios mobilios fiksavimo sistemos</w:t>
            </w:r>
          </w:p>
          <w:p w:rsidRPr="005438E3" w:rsidR="00016189" w:rsidP="00016189" w:rsidRDefault="00016189" w14:paraId="7BCCAC2E" w14:textId="1C49B26B">
            <w:pPr>
              <w:jc w:val="both"/>
              <w:rPr>
                <w:kern w:val="2"/>
                <w:szCs w:val="24"/>
              </w:rPr>
            </w:pPr>
            <w:r w:rsidRPr="005438E3">
              <w:rPr>
                <w:kern w:val="2"/>
                <w:szCs w:val="24"/>
              </w:rPr>
              <w:t xml:space="preserve">Pirkimo ID: </w:t>
            </w:r>
          </w:p>
        </w:tc>
      </w:tr>
      <w:tr w:rsidRPr="005438E3" w:rsidR="000C1372" w:rsidTr="0591DE5A" w14:paraId="5D57AAD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09974FD2" w14:textId="77777777">
            <w:pPr>
              <w:rPr>
                <w:b/>
                <w:bCs/>
                <w:kern w:val="2"/>
                <w:szCs w:val="24"/>
              </w:rPr>
            </w:pPr>
            <w:r w:rsidRPr="005438E3">
              <w:rPr>
                <w:b/>
                <w:bCs/>
                <w:kern w:val="2"/>
                <w:szCs w:val="24"/>
              </w:rPr>
              <w:t>3.3. Informacija apie Europos Sąjungos lėšomis finansuojamą projektą arba kitą projektą</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651DE057" w:rsidRDefault="00016189" w14:paraId="41C27D8F" w14:textId="783C6127">
            <w:pPr>
              <w:jc w:val="both"/>
              <w:rPr>
                <w:rFonts w:eastAsia="Calibri"/>
                <w:lang w:eastAsia="lt-LT"/>
              </w:rPr>
            </w:pPr>
            <w:r w:rsidRPr="651DE057">
              <w:rPr>
                <w:rFonts w:eastAsia="Calibri"/>
                <w:lang w:eastAsia="lt-LT"/>
              </w:rPr>
              <w:t>Europos Sąjungos lėšomis finansuojamas projektas „Aplinkos apsaugos departamento (AAD) pajėgumų stiprinimas “, projekto Nr. 01-017-P-0001</w:t>
            </w:r>
            <w:r w:rsidRPr="651DE057" w:rsidR="414C3628">
              <w:rPr>
                <w:rFonts w:eastAsia="Calibri"/>
                <w:lang w:eastAsia="lt-LT"/>
              </w:rPr>
              <w:t>.</w:t>
            </w:r>
          </w:p>
        </w:tc>
      </w:tr>
      <w:tr w:rsidRPr="005438E3" w:rsidR="000C1372" w:rsidTr="0591DE5A" w14:paraId="2E2ED01D" w14:textId="77777777">
        <w:trPr>
          <w:trHeight w:val="300"/>
        </w:trPr>
        <w:tc>
          <w:tcPr>
            <w:tcW w:w="9535" w:type="dxa"/>
            <w:gridSpan w:val="5"/>
            <w:tcMar/>
          </w:tcPr>
          <w:p w:rsidRPr="005438E3" w:rsidR="000C1372" w:rsidRDefault="008A6BAA" w14:paraId="0742F146" w14:textId="77777777">
            <w:pPr>
              <w:jc w:val="center"/>
              <w:rPr>
                <w:b/>
                <w:bCs/>
                <w:kern w:val="2"/>
                <w:szCs w:val="24"/>
              </w:rPr>
            </w:pPr>
            <w:r w:rsidRPr="005438E3">
              <w:rPr>
                <w:b/>
                <w:bCs/>
                <w:kern w:val="2"/>
                <w:szCs w:val="24"/>
              </w:rPr>
              <w:t>4. PREKIŲ PRISTATYMO TERMINAI IR PREKIŲ PERDAVIMO - PRIĖMIMO TVARKA</w:t>
            </w:r>
          </w:p>
        </w:tc>
      </w:tr>
      <w:tr w:rsidRPr="005438E3" w:rsidR="000C1372" w:rsidTr="0591DE5A" w14:paraId="7590133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54F2BF87" w14:textId="77777777">
            <w:pPr>
              <w:rPr>
                <w:b/>
                <w:bCs/>
                <w:kern w:val="2"/>
                <w:szCs w:val="24"/>
              </w:rPr>
            </w:pPr>
            <w:r w:rsidRPr="005438E3">
              <w:rPr>
                <w:b/>
                <w:bCs/>
                <w:kern w:val="2"/>
                <w:szCs w:val="24"/>
              </w:rPr>
              <w:t>4.1. Prekių pristatymo terminas, kai Prekės pristatomos vienu kartu</w:t>
            </w:r>
          </w:p>
          <w:p w:rsidRPr="005438E3" w:rsidR="000C1372" w:rsidRDefault="000C1372" w14:paraId="7FAA7375" w14:textId="77777777">
            <w:pPr>
              <w:rPr>
                <w:b/>
                <w:bCs/>
                <w:kern w:val="2"/>
                <w:szCs w:val="24"/>
              </w:rPr>
            </w:pPr>
          </w:p>
          <w:p w:rsidRPr="005438E3" w:rsidR="000C1372" w:rsidRDefault="000C1372" w14:paraId="491C5267" w14:textId="77777777">
            <w:pPr>
              <w:rPr>
                <w:b/>
                <w:bCs/>
                <w:kern w:val="2"/>
                <w:szCs w:val="24"/>
              </w:rPr>
            </w:pPr>
          </w:p>
          <w:p w:rsidRPr="005438E3" w:rsidR="000C1372" w:rsidRDefault="000C1372" w14:paraId="5E921FD8" w14:textId="77777777">
            <w:pPr>
              <w:rPr>
                <w:b/>
                <w:bCs/>
                <w:kern w:val="2"/>
                <w:szCs w:val="24"/>
              </w:rPr>
            </w:pPr>
          </w:p>
          <w:p w:rsidRPr="005438E3" w:rsidR="000C1372" w:rsidRDefault="000C1372" w14:paraId="26DC86EC" w14:textId="77777777">
            <w:pPr>
              <w:rPr>
                <w:b/>
                <w:bCs/>
                <w:kern w:val="2"/>
                <w:szCs w:val="24"/>
              </w:rPr>
            </w:pPr>
          </w:p>
          <w:p w:rsidRPr="005438E3" w:rsidR="000C1372" w:rsidRDefault="000C1372" w14:paraId="7530E353" w14:textId="77777777">
            <w:pPr>
              <w:rPr>
                <w:b/>
                <w:bCs/>
                <w:kern w:val="2"/>
                <w:szCs w:val="24"/>
              </w:rPr>
            </w:pPr>
          </w:p>
          <w:p w:rsidRPr="005438E3" w:rsidR="000C1372" w:rsidRDefault="000C1372" w14:paraId="6F8DCDF4" w14:textId="77777777">
            <w:pPr>
              <w:rPr>
                <w:b/>
                <w:bCs/>
                <w:kern w:val="2"/>
                <w:szCs w:val="24"/>
              </w:rPr>
            </w:pPr>
          </w:p>
          <w:p w:rsidRPr="005438E3" w:rsidR="000C1372" w:rsidRDefault="000C1372" w14:paraId="2E22EB93" w14:textId="21D4A212">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16189" w:rsidP="00CE0221" w:rsidRDefault="00016189" w14:paraId="3CAB5980" w14:textId="6F367858">
            <w:pPr>
              <w:jc w:val="both"/>
              <w:rPr>
                <w:kern w:val="2"/>
                <w:szCs w:val="24"/>
              </w:rPr>
            </w:pPr>
            <w:r w:rsidRPr="005438E3">
              <w:rPr>
                <w:kern w:val="2"/>
                <w:szCs w:val="24"/>
              </w:rPr>
              <w:t>Tiekėjas Prekes (visą Prekių kiekį) įsipareigoja pristatyti ir perduoti Pirkėjui (kaip nurodyta Bendrųjų sąlygų 6.1.1 punkte) ne vėliau kaip per 6 (šešis) mėnesius nuo Sutarties įsigaliojimo dienos šiuo adresu: Smolensko g. 15, Vilnius.</w:t>
            </w:r>
          </w:p>
          <w:p w:rsidRPr="005438E3" w:rsidR="00016189" w:rsidP="00CE0221" w:rsidRDefault="00016189" w14:paraId="14955F5D" w14:textId="77777777">
            <w:pPr>
              <w:jc w:val="both"/>
              <w:rPr>
                <w:kern w:val="2"/>
                <w:szCs w:val="24"/>
              </w:rPr>
            </w:pPr>
          </w:p>
          <w:p w:rsidRPr="005438E3" w:rsidR="000C1372" w:rsidP="00CE0221" w:rsidRDefault="00016189" w14:paraId="007DCF8D" w14:textId="35720F2E">
            <w:pPr>
              <w:jc w:val="both"/>
              <w:textAlignment w:val="baseline"/>
            </w:pPr>
            <w:r w:rsidRPr="4ED385BE">
              <w:rPr>
                <w:kern w:val="2"/>
              </w:rPr>
              <w:t xml:space="preserve">Prekės laikomos perduotomis Pirkėjui, kai </w:t>
            </w:r>
            <w:r w:rsidR="7E5B6177">
              <w:t>Tiekėjas</w:t>
            </w:r>
            <w:r w:rsidR="00D27BF4">
              <w:t xml:space="preserve"> </w:t>
            </w:r>
            <w:r>
              <w:t xml:space="preserve">visą kiekį pristato į Pirkėjo nurodytą vietą, </w:t>
            </w:r>
            <w:r w:rsidR="005031AC">
              <w:t xml:space="preserve">Prekes </w:t>
            </w:r>
            <w:r w:rsidRPr="005031AC" w:rsidR="005031AC">
              <w:t>pilnai paruo</w:t>
            </w:r>
            <w:r w:rsidR="005031AC">
              <w:t>šia</w:t>
            </w:r>
            <w:r w:rsidRPr="005031AC" w:rsidR="005031AC">
              <w:t xml:space="preserve"> darbui, </w:t>
            </w:r>
            <w:r w:rsidR="005031AC">
              <w:t xml:space="preserve">patikrina, ar Prekės </w:t>
            </w:r>
            <w:r w:rsidRPr="005031AC" w:rsidR="005031AC">
              <w:t>veikia</w:t>
            </w:r>
            <w:r w:rsidR="005031AC">
              <w:t xml:space="preserve"> ir </w:t>
            </w:r>
            <w:r w:rsidRPr="005031AC" w:rsidR="005031AC">
              <w:t>atlieka savo funkcijas</w:t>
            </w:r>
            <w:r>
              <w:t>, perduoda visą reikalingą dokumentaciją nurodytą Techninėje specifikacijoje (įskaitant ir darbo su Įranga instrukcijas), apmoko Pirkėjo darbuotojus tinkamai jas eksploatuoti bei dirbti su Prekėmis, kaip nurodyta Techninėje specifikacijoje, ir Šalys pasirašo Prekių perdavimo – priėmimo aktą.</w:t>
            </w:r>
          </w:p>
        </w:tc>
      </w:tr>
      <w:tr w:rsidRPr="005438E3" w:rsidR="000C1372" w:rsidTr="0591DE5A" w14:paraId="73B5AF21"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503506DB" w14:textId="77777777">
            <w:pPr>
              <w:rPr>
                <w:b/>
                <w:bCs/>
                <w:kern w:val="2"/>
                <w:szCs w:val="24"/>
              </w:rPr>
            </w:pPr>
            <w:r w:rsidRPr="005438E3">
              <w:rPr>
                <w:b/>
                <w:bCs/>
                <w:kern w:val="2"/>
                <w:szCs w:val="24"/>
              </w:rPr>
              <w:t>4.2. Prekių (ar jų dalies) pristatymo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00740D2B" w:rsidP="00CE0221" w:rsidRDefault="00740D2B" w14:paraId="2FE4FF47" w14:textId="2B379A96">
            <w:pPr>
              <w:jc w:val="both"/>
              <w:rPr>
                <w:kern w:val="2"/>
                <w:szCs w:val="24"/>
              </w:rPr>
            </w:pPr>
            <w:r>
              <w:rPr>
                <w:kern w:val="2"/>
                <w:szCs w:val="24"/>
              </w:rPr>
              <w:t xml:space="preserve">4.2.1. </w:t>
            </w:r>
            <w:r w:rsidRPr="005438E3" w:rsidR="008A6BAA">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w:t>
            </w:r>
            <w:r>
              <w:rPr>
                <w:kern w:val="2"/>
                <w:szCs w:val="24"/>
              </w:rPr>
              <w:t>i, t. y.:</w:t>
            </w:r>
          </w:p>
          <w:p w:rsidRPr="00740D2B" w:rsidR="00740D2B" w:rsidP="00740D2B" w:rsidRDefault="00740D2B" w14:paraId="72CD5B48" w14:textId="0BFC7DD9">
            <w:pPr>
              <w:jc w:val="both"/>
              <w:rPr>
                <w:kern w:val="2"/>
                <w:szCs w:val="24"/>
              </w:rPr>
            </w:pPr>
            <w:r>
              <w:rPr>
                <w:kern w:val="2"/>
                <w:szCs w:val="24"/>
              </w:rPr>
              <w:t xml:space="preserve">4.2.1.1. </w:t>
            </w:r>
            <w:r w:rsidRPr="00740D2B">
              <w:rPr>
                <w:kern w:val="2"/>
                <w:szCs w:val="24"/>
              </w:rPr>
              <w:t>Gamintojo ar jo įgaliotų subrangovų gamybos proceso sutrikimai, atsiradę dėl avarijų, gaisrų, technologinių gedimų ar kitų nuo Tiekėjo nepriklausančių priežasčių</w:t>
            </w:r>
            <w:r>
              <w:rPr>
                <w:kern w:val="2"/>
                <w:szCs w:val="24"/>
              </w:rPr>
              <w:t>;</w:t>
            </w:r>
          </w:p>
          <w:p w:rsidRPr="00740D2B" w:rsidR="00740D2B" w:rsidP="00740D2B" w:rsidRDefault="00740D2B" w14:paraId="4B33DF81" w14:textId="3458FB6F">
            <w:pPr>
              <w:jc w:val="both"/>
              <w:rPr>
                <w:kern w:val="2"/>
                <w:szCs w:val="24"/>
              </w:rPr>
            </w:pPr>
            <w:r>
              <w:rPr>
                <w:kern w:val="2"/>
                <w:szCs w:val="24"/>
              </w:rPr>
              <w:t xml:space="preserve">4.2.1.2. </w:t>
            </w:r>
            <w:r w:rsidRPr="00740D2B">
              <w:rPr>
                <w:kern w:val="2"/>
                <w:szCs w:val="24"/>
              </w:rPr>
              <w:t>Esminių analizatoriaus komponentų, jutiklių, detektorių, matavimo modulių, elektroninių komponentų ar kitų specializuotų dalių tiekimo sutrikimai, kuriuos sukėlė gamintojai, tiekėjai ar logistikos grandinės dalyviai</w:t>
            </w:r>
            <w:r>
              <w:rPr>
                <w:kern w:val="2"/>
                <w:szCs w:val="24"/>
              </w:rPr>
              <w:t>;</w:t>
            </w:r>
          </w:p>
          <w:p w:rsidRPr="00740D2B" w:rsidR="00740D2B" w:rsidP="00740D2B" w:rsidRDefault="00740D2B" w14:paraId="20122591" w14:textId="2232E758">
            <w:pPr>
              <w:jc w:val="both"/>
              <w:rPr>
                <w:kern w:val="2"/>
                <w:szCs w:val="24"/>
              </w:rPr>
            </w:pPr>
            <w:r>
              <w:rPr>
                <w:kern w:val="2"/>
                <w:szCs w:val="24"/>
              </w:rPr>
              <w:t xml:space="preserve">4.2.1.3. </w:t>
            </w:r>
            <w:r w:rsidRPr="00740D2B">
              <w:rPr>
                <w:kern w:val="2"/>
                <w:szCs w:val="24"/>
              </w:rPr>
              <w:t>Tarptautinių ar nacionalinių transporto, logistikos ir krovinių gabenimo grandinių sutrikimai, įskaitant uostų, oro uostų, geležinkelių terminalų ar kitų transporto mazgų veiklos apribojimus</w:t>
            </w:r>
            <w:r>
              <w:rPr>
                <w:kern w:val="2"/>
                <w:szCs w:val="24"/>
              </w:rPr>
              <w:t>;</w:t>
            </w:r>
          </w:p>
          <w:p w:rsidRPr="00740D2B" w:rsidR="00740D2B" w:rsidP="00740D2B" w:rsidRDefault="00740D2B" w14:paraId="7337ED03" w14:textId="15C1DA2C">
            <w:pPr>
              <w:jc w:val="both"/>
              <w:rPr>
                <w:kern w:val="2"/>
                <w:szCs w:val="24"/>
              </w:rPr>
            </w:pPr>
            <w:r>
              <w:rPr>
                <w:kern w:val="2"/>
                <w:szCs w:val="24"/>
              </w:rPr>
              <w:t xml:space="preserve">4.2.1.4. </w:t>
            </w:r>
            <w:r w:rsidRPr="00740D2B">
              <w:rPr>
                <w:kern w:val="2"/>
                <w:szCs w:val="24"/>
              </w:rPr>
              <w:t>Muitinės procedūrų užsitęsimas, papildomi muitinės patikrinimai, importo ar eksporto leidimų išdavimo vėlavimai, kai jie nepriklauso nuo Tiekėjo veiksmų</w:t>
            </w:r>
            <w:r>
              <w:rPr>
                <w:kern w:val="2"/>
                <w:szCs w:val="24"/>
              </w:rPr>
              <w:t>;</w:t>
            </w:r>
          </w:p>
          <w:p w:rsidRPr="00740D2B" w:rsidR="00740D2B" w:rsidP="00740D2B" w:rsidRDefault="00740D2B" w14:paraId="438C74EA" w14:textId="2751EA93">
            <w:pPr>
              <w:jc w:val="both"/>
              <w:rPr>
                <w:kern w:val="2"/>
                <w:szCs w:val="24"/>
              </w:rPr>
            </w:pPr>
            <w:r>
              <w:rPr>
                <w:kern w:val="2"/>
                <w:szCs w:val="24"/>
              </w:rPr>
              <w:t xml:space="preserve">4.2.1.5. </w:t>
            </w:r>
            <w:r w:rsidRPr="00740D2B">
              <w:rPr>
                <w:kern w:val="2"/>
                <w:szCs w:val="24"/>
              </w:rPr>
              <w:t>Valstybės institucijų, reguliavimo ar sertifikavimo įstaigų veiksmai ar neveikimas, dėl kurių vėluoja įrangos gamyba, eksportas, importas, sertifikavimas ar tiekimas</w:t>
            </w:r>
            <w:r>
              <w:rPr>
                <w:kern w:val="2"/>
                <w:szCs w:val="24"/>
              </w:rPr>
              <w:t>;</w:t>
            </w:r>
          </w:p>
          <w:p w:rsidRPr="00740D2B" w:rsidR="00740D2B" w:rsidP="00740D2B" w:rsidRDefault="00740D2B" w14:paraId="7E6E1357" w14:textId="125A5D49">
            <w:pPr>
              <w:jc w:val="both"/>
              <w:rPr>
                <w:kern w:val="2"/>
                <w:szCs w:val="24"/>
              </w:rPr>
            </w:pPr>
            <w:r>
              <w:rPr>
                <w:kern w:val="2"/>
                <w:szCs w:val="24"/>
              </w:rPr>
              <w:t xml:space="preserve">4.2.1.6. </w:t>
            </w:r>
            <w:r w:rsidRPr="00740D2B">
              <w:rPr>
                <w:kern w:val="2"/>
                <w:szCs w:val="24"/>
              </w:rPr>
              <w:t>Nauj</w:t>
            </w:r>
            <w:r>
              <w:rPr>
                <w:kern w:val="2"/>
                <w:szCs w:val="24"/>
              </w:rPr>
              <w:t>i</w:t>
            </w:r>
            <w:r w:rsidRPr="00740D2B">
              <w:rPr>
                <w:kern w:val="2"/>
                <w:szCs w:val="24"/>
              </w:rPr>
              <w:t xml:space="preserve"> teisės aktų, tarptautinių sankcijų, eksporto kontrolės, prekybos apribojimų ar kitų privalomų reguliavimo reikalavimų pasikeitimai, kurių nebuvo galima pagrįstai numatyti sutarties sudarymo metu</w:t>
            </w:r>
            <w:r>
              <w:rPr>
                <w:kern w:val="2"/>
                <w:szCs w:val="24"/>
              </w:rPr>
              <w:t>;</w:t>
            </w:r>
          </w:p>
          <w:p w:rsidRPr="00740D2B" w:rsidR="00740D2B" w:rsidP="00740D2B" w:rsidRDefault="00740D2B" w14:paraId="049C3BD9" w14:textId="083415C7">
            <w:pPr>
              <w:jc w:val="both"/>
              <w:rPr>
                <w:kern w:val="2"/>
                <w:szCs w:val="24"/>
              </w:rPr>
            </w:pPr>
            <w:r>
              <w:rPr>
                <w:kern w:val="2"/>
                <w:szCs w:val="24"/>
              </w:rPr>
              <w:t xml:space="preserve">4.2.1.7. </w:t>
            </w:r>
            <w:r w:rsidRPr="00740D2B">
              <w:rPr>
                <w:kern w:val="2"/>
                <w:szCs w:val="24"/>
              </w:rPr>
              <w:t>Streikai, lokautai, darbuotojų protestai ar kiti kolektyviniai darbo ginčai pas gamintoją, vežėją, logistikos paslaugų teikėją ar kitus trečiuosius asmenis, dalyvaujančius tiekimo grandinėje</w:t>
            </w:r>
            <w:r>
              <w:rPr>
                <w:kern w:val="2"/>
                <w:szCs w:val="24"/>
              </w:rPr>
              <w:t>;</w:t>
            </w:r>
          </w:p>
          <w:p w:rsidRPr="00740D2B" w:rsidR="00740D2B" w:rsidP="00740D2B" w:rsidRDefault="00740D2B" w14:paraId="78B099BE" w14:textId="1EF461EF">
            <w:pPr>
              <w:jc w:val="both"/>
              <w:rPr>
                <w:kern w:val="2"/>
                <w:szCs w:val="24"/>
              </w:rPr>
            </w:pPr>
            <w:r>
              <w:rPr>
                <w:kern w:val="2"/>
                <w:szCs w:val="24"/>
              </w:rPr>
              <w:t xml:space="preserve">4.2.1.8. </w:t>
            </w:r>
            <w:r w:rsidRPr="00740D2B">
              <w:rPr>
                <w:kern w:val="2"/>
                <w:szCs w:val="24"/>
              </w:rPr>
              <w:t>Stichinės nelaimės, ekstremalūs meteorologiniai reiškiniai, epidemijos, pandemijos, karantinai ar kitos nepaprastosios situacijos, darančios tiesioginę įtaką įrangos gamybai ar pristatymui</w:t>
            </w:r>
            <w:r>
              <w:rPr>
                <w:kern w:val="2"/>
                <w:szCs w:val="24"/>
              </w:rPr>
              <w:t>;</w:t>
            </w:r>
          </w:p>
          <w:p w:rsidRPr="00740D2B" w:rsidR="00740D2B" w:rsidP="00740D2B" w:rsidRDefault="00740D2B" w14:paraId="2A070AC8" w14:textId="0BFB0B14">
            <w:pPr>
              <w:jc w:val="both"/>
              <w:rPr>
                <w:kern w:val="2"/>
                <w:szCs w:val="24"/>
              </w:rPr>
            </w:pPr>
            <w:r>
              <w:rPr>
                <w:kern w:val="2"/>
                <w:szCs w:val="24"/>
              </w:rPr>
              <w:t xml:space="preserve">4.2.1.9. </w:t>
            </w:r>
            <w:r w:rsidRPr="00740D2B">
              <w:rPr>
                <w:kern w:val="2"/>
                <w:szCs w:val="24"/>
              </w:rPr>
              <w:t>Karo veiksmai, ginkluoti konfliktai, teroristiniai išpuoliai, sabotažas, civiliniai neramumai ar kiti panašūs įvykiai, darantys poveikį tiekimo grandinei</w:t>
            </w:r>
            <w:r>
              <w:rPr>
                <w:kern w:val="2"/>
                <w:szCs w:val="24"/>
              </w:rPr>
              <w:t>;</w:t>
            </w:r>
          </w:p>
          <w:p w:rsidR="00740D2B" w:rsidP="00740D2B" w:rsidRDefault="00740D2B" w14:paraId="59AFAB04" w14:textId="37F1B144">
            <w:pPr>
              <w:jc w:val="both"/>
              <w:rPr>
                <w:kern w:val="2"/>
                <w:szCs w:val="24"/>
              </w:rPr>
            </w:pPr>
            <w:r>
              <w:rPr>
                <w:kern w:val="2"/>
                <w:szCs w:val="24"/>
              </w:rPr>
              <w:t xml:space="preserve">4.2.1.10. </w:t>
            </w:r>
            <w:r w:rsidRPr="00740D2B">
              <w:rPr>
                <w:kern w:val="2"/>
                <w:szCs w:val="24"/>
              </w:rPr>
              <w:t xml:space="preserve">Gamintojo atliekami papildomi privalomi gamykliniai bandymai, kalibravimo, </w:t>
            </w:r>
            <w:proofErr w:type="spellStart"/>
            <w:r w:rsidRPr="00740D2B">
              <w:rPr>
                <w:kern w:val="2"/>
                <w:szCs w:val="24"/>
              </w:rPr>
              <w:t>validavimo</w:t>
            </w:r>
            <w:proofErr w:type="spellEnd"/>
            <w:r w:rsidRPr="00740D2B">
              <w:rPr>
                <w:kern w:val="2"/>
                <w:szCs w:val="24"/>
              </w:rPr>
              <w:t xml:space="preserve"> ar atitikties vertinimo procedūros, kurių poreikis atsirado po sutarties sudarymo dėl kompetentingų institucijų reikalavimų arba nustatytų techninių neatitikčių.</w:t>
            </w:r>
          </w:p>
          <w:p w:rsidRPr="005438E3" w:rsidR="000C1372" w:rsidP="00CE0221" w:rsidRDefault="00740D2B" w14:paraId="27F4C1A5" w14:textId="5CF06EE8">
            <w:pPr>
              <w:jc w:val="both"/>
              <w:rPr>
                <w:kern w:val="2"/>
                <w:szCs w:val="24"/>
              </w:rPr>
            </w:pPr>
            <w:r>
              <w:rPr>
                <w:kern w:val="2"/>
                <w:szCs w:val="24"/>
              </w:rPr>
              <w:t xml:space="preserve">4.2.2. </w:t>
            </w:r>
            <w:r w:rsidRPr="005438E3" w:rsidR="008A6BAA">
              <w:rPr>
                <w:kern w:val="2"/>
                <w:szCs w:val="24"/>
              </w:rPr>
              <w:t xml:space="preserve">Kiekvienu tokiu atveju, Tiekėjas raštu nedelsdamas, bet ne vėliau kaip per </w:t>
            </w:r>
            <w:r w:rsidRPr="005438E3" w:rsidR="00CE0221">
              <w:rPr>
                <w:kern w:val="2"/>
                <w:szCs w:val="24"/>
              </w:rPr>
              <w:t>5 (penkias) darbo dienas</w:t>
            </w:r>
            <w:r w:rsidRPr="005438E3" w:rsidR="008A6BAA">
              <w:rPr>
                <w:kern w:val="2"/>
                <w:szCs w:val="24"/>
              </w:rPr>
              <w:t>, apie tai praneša Pirkėjui, pateikdamas minėtų aplinkybių egzistavimo įrodymus</w:t>
            </w:r>
            <w:r>
              <w:rPr>
                <w:kern w:val="2"/>
                <w:szCs w:val="24"/>
              </w:rPr>
              <w:t xml:space="preserve"> </w:t>
            </w:r>
            <w:r>
              <w:t>(gamintojo raštus, vežėjų pranešimus, muitinės dokumentus, kompetentingų institucijų sprendimus ir pan.)</w:t>
            </w:r>
            <w:r w:rsidRPr="005438E3" w:rsidR="008A6BAA">
              <w:rPr>
                <w:kern w:val="2"/>
                <w:szCs w:val="24"/>
              </w:rPr>
              <w:t xml:space="preserve">. Nurodytas aplinkybes vertina Pirkėjas. Pirkėjui sutikus, Prekių pristatymo terminas gali būti pratęsiamas tik minėtų aplinkybių egzistavimo laikotarpiui, bet ne ilgiau nei </w:t>
            </w:r>
            <w:r w:rsidR="005031AC">
              <w:rPr>
                <w:kern w:val="2"/>
                <w:szCs w:val="24"/>
              </w:rPr>
              <w:t>2</w:t>
            </w:r>
            <w:r w:rsidRPr="005438E3" w:rsidR="00CE0221">
              <w:rPr>
                <w:kern w:val="2"/>
                <w:szCs w:val="24"/>
              </w:rPr>
              <w:t xml:space="preserve"> mėnesių</w:t>
            </w:r>
            <w:r w:rsidRPr="005438E3" w:rsidR="008A6BAA">
              <w:rPr>
                <w:kern w:val="2"/>
                <w:szCs w:val="24"/>
              </w:rPr>
              <w:t xml:space="preserve"> laikotarpiui.</w:t>
            </w:r>
          </w:p>
        </w:tc>
      </w:tr>
      <w:tr w:rsidRPr="005438E3" w:rsidR="000C1372" w:rsidTr="0591DE5A" w14:paraId="620C8981"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C0C7D2D" w14:textId="77777777">
            <w:pPr>
              <w:rPr>
                <w:b/>
                <w:bCs/>
                <w:kern w:val="2"/>
                <w:szCs w:val="24"/>
              </w:rPr>
            </w:pPr>
            <w:r w:rsidRPr="005438E3">
              <w:rPr>
                <w:b/>
                <w:bCs/>
                <w:kern w:val="2"/>
                <w:szCs w:val="24"/>
              </w:rPr>
              <w:t>4.3. Užsakymų teikimo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262AE850" w14:textId="77777777">
            <w:pPr>
              <w:rPr>
                <w:kern w:val="2"/>
                <w:szCs w:val="24"/>
              </w:rPr>
            </w:pPr>
            <w:r w:rsidRPr="005438E3">
              <w:rPr>
                <w:kern w:val="2"/>
                <w:szCs w:val="24"/>
              </w:rPr>
              <w:t>Netaikoma</w:t>
            </w:r>
          </w:p>
          <w:p w:rsidRPr="005438E3" w:rsidR="000C1372" w:rsidRDefault="000C1372" w14:paraId="3C534861" w14:textId="04869038">
            <w:pPr>
              <w:rPr>
                <w:kern w:val="2"/>
                <w:szCs w:val="24"/>
              </w:rPr>
            </w:pPr>
          </w:p>
        </w:tc>
      </w:tr>
      <w:tr w:rsidRPr="005438E3" w:rsidR="000C1372" w:rsidTr="0591DE5A" w14:paraId="270D807D"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603F2A8" w14:textId="77777777">
            <w:pPr>
              <w:rPr>
                <w:b/>
                <w:bCs/>
                <w:kern w:val="2"/>
                <w:szCs w:val="24"/>
              </w:rPr>
            </w:pPr>
            <w:r w:rsidRPr="005438E3">
              <w:rPr>
                <w:b/>
                <w:bCs/>
                <w:kern w:val="2"/>
                <w:szCs w:val="24"/>
              </w:rPr>
              <w:t>4.4. Dėl minimalios užsakymo vertės / apimties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3080D3E0" w14:textId="77777777">
            <w:pPr>
              <w:rPr>
                <w:kern w:val="2"/>
                <w:szCs w:val="24"/>
              </w:rPr>
            </w:pPr>
            <w:r w:rsidRPr="005438E3">
              <w:rPr>
                <w:kern w:val="2"/>
                <w:szCs w:val="24"/>
              </w:rPr>
              <w:t>Netaikoma</w:t>
            </w:r>
          </w:p>
          <w:p w:rsidRPr="005438E3" w:rsidR="000C1372" w:rsidRDefault="000C1372" w14:paraId="594CFEBB" w14:textId="77777777">
            <w:pPr>
              <w:rPr>
                <w:kern w:val="2"/>
                <w:szCs w:val="24"/>
              </w:rPr>
            </w:pPr>
          </w:p>
          <w:p w:rsidRPr="005438E3" w:rsidR="000C1372" w:rsidRDefault="000C1372" w14:paraId="2B16DC48" w14:textId="395776A8">
            <w:pPr>
              <w:rPr>
                <w:kern w:val="2"/>
                <w:szCs w:val="24"/>
              </w:rPr>
            </w:pPr>
          </w:p>
        </w:tc>
      </w:tr>
      <w:tr w:rsidRPr="005438E3" w:rsidR="000C1372" w:rsidTr="0591DE5A" w14:paraId="624FF23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C06F614" w14:textId="77777777">
            <w:pPr>
              <w:rPr>
                <w:b/>
                <w:bCs/>
                <w:kern w:val="2"/>
                <w:szCs w:val="24"/>
              </w:rPr>
            </w:pPr>
            <w:r w:rsidRPr="005438E3">
              <w:rPr>
                <w:b/>
                <w:bCs/>
                <w:kern w:val="2"/>
                <w:szCs w:val="24"/>
              </w:rPr>
              <w:t xml:space="preserve">4.5. Kartu su Prekėmis pateikiami dokumentai </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531998" w:rsidP="00531998" w:rsidRDefault="00531998" w14:paraId="41C5856D" w14:textId="77777777">
            <w:pPr>
              <w:jc w:val="both"/>
              <w:rPr>
                <w:kern w:val="2"/>
                <w:szCs w:val="24"/>
              </w:rPr>
            </w:pPr>
            <w:r w:rsidRPr="005438E3">
              <w:rPr>
                <w:kern w:val="2"/>
                <w:szCs w:val="24"/>
              </w:rPr>
              <w:t xml:space="preserve">Kartu su Prekėmis pateikiami šie dokumentai: </w:t>
            </w:r>
          </w:p>
          <w:p w:rsidRPr="005438E3" w:rsidR="00531998" w:rsidP="00531998" w:rsidRDefault="00531998" w14:paraId="519C8E73" w14:textId="77777777">
            <w:pPr>
              <w:jc w:val="both"/>
              <w:rPr>
                <w:kern w:val="2"/>
                <w:szCs w:val="24"/>
              </w:rPr>
            </w:pPr>
            <w:r w:rsidRPr="005438E3">
              <w:rPr>
                <w:kern w:val="2"/>
                <w:szCs w:val="24"/>
              </w:rPr>
              <w:t>1) Prekių perdavimo-priėmimo aktas;</w:t>
            </w:r>
          </w:p>
          <w:p w:rsidRPr="005438E3" w:rsidR="00531998" w:rsidP="00531998" w:rsidRDefault="00531998" w14:paraId="7E11A22C" w14:textId="77777777">
            <w:pPr>
              <w:jc w:val="both"/>
              <w:rPr>
                <w:kern w:val="2"/>
                <w:szCs w:val="24"/>
              </w:rPr>
            </w:pPr>
            <w:r w:rsidRPr="005438E3">
              <w:rPr>
                <w:kern w:val="2"/>
                <w:szCs w:val="24"/>
              </w:rPr>
              <w:t>2) ES atitikties deklaracijos/lygiaverčiai sertifikatai;</w:t>
            </w:r>
          </w:p>
          <w:p w:rsidRPr="005438E3" w:rsidR="00531998" w:rsidP="00531998" w:rsidRDefault="00531998" w14:paraId="05876E5F" w14:textId="77777777">
            <w:pPr>
              <w:jc w:val="both"/>
              <w:rPr>
                <w:kern w:val="2"/>
                <w:szCs w:val="24"/>
              </w:rPr>
            </w:pPr>
            <w:r w:rsidRPr="005438E3">
              <w:rPr>
                <w:kern w:val="2"/>
                <w:szCs w:val="24"/>
              </w:rPr>
              <w:t>3) kita Prekių gamintojo parengta techninė dokumentacija, kuri nebuvo pateikta kartu su Pirkimo pasiūlymu, darbo, eksploatavimo ir priežiūros instrukcijos ir kiti techniniai dokumentai, reikalingi eksploatuojant bei prižiūrint Prekes. Nurodyta dokumentacija turi būti pateikta lietuvių arba anglų kalba, skaitmeniniu formatu.</w:t>
            </w:r>
          </w:p>
          <w:p w:rsidRPr="005438E3" w:rsidR="00531998" w:rsidP="00531998" w:rsidRDefault="00531998" w14:paraId="37A1D3B5" w14:textId="77777777">
            <w:pPr>
              <w:jc w:val="both"/>
              <w:rPr>
                <w:kern w:val="2"/>
                <w:szCs w:val="24"/>
              </w:rPr>
            </w:pPr>
          </w:p>
          <w:p w:rsidRPr="005438E3" w:rsidR="000C1372" w:rsidP="00531998" w:rsidRDefault="008A6BAA" w14:paraId="7ED8E82D" w14:textId="7863FC32">
            <w:pPr>
              <w:jc w:val="both"/>
              <w:rPr>
                <w:kern w:val="2"/>
                <w:szCs w:val="24"/>
              </w:rPr>
            </w:pPr>
            <w:r w:rsidRPr="005438E3">
              <w:rPr>
                <w:kern w:val="2"/>
                <w:szCs w:val="24"/>
              </w:rPr>
              <w:t>Tiekėjui nepateikus nurodytų dokumentų, laikoma, kad Prekės neatitinka Sutartyje nustatytų reikalavimų.</w:t>
            </w:r>
          </w:p>
        </w:tc>
      </w:tr>
      <w:tr w:rsidRPr="005438E3" w:rsidR="000C1372" w:rsidTr="0591DE5A" w14:paraId="0328B237" w14:textId="77777777">
        <w:trPr>
          <w:trHeight w:val="300"/>
        </w:trPr>
        <w:tc>
          <w:tcPr>
            <w:tcW w:w="9535" w:type="dxa"/>
            <w:gridSpan w:val="5"/>
            <w:tcMar/>
          </w:tcPr>
          <w:p w:rsidRPr="005438E3" w:rsidR="000C1372" w:rsidRDefault="008A6BAA" w14:paraId="300D23F1" w14:textId="77777777">
            <w:pPr>
              <w:jc w:val="center"/>
              <w:rPr>
                <w:b/>
                <w:bCs/>
                <w:kern w:val="2"/>
                <w:szCs w:val="24"/>
              </w:rPr>
            </w:pPr>
            <w:r w:rsidRPr="005438E3">
              <w:rPr>
                <w:b/>
                <w:bCs/>
                <w:kern w:val="2"/>
                <w:szCs w:val="24"/>
              </w:rPr>
              <w:t>5. SUTARTIES KAINA IR ATSISKAITYMO TVARKA</w:t>
            </w:r>
          </w:p>
        </w:tc>
      </w:tr>
      <w:tr w:rsidRPr="005438E3" w:rsidR="000C1372" w:rsidTr="0591DE5A" w14:paraId="30A84125"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B499D67" w14:textId="77777777">
            <w:pPr>
              <w:rPr>
                <w:b/>
                <w:bCs/>
                <w:kern w:val="2"/>
                <w:szCs w:val="24"/>
              </w:rPr>
            </w:pPr>
            <w:r w:rsidRPr="005438E3">
              <w:rPr>
                <w:b/>
                <w:bCs/>
                <w:kern w:val="2"/>
                <w:szCs w:val="24"/>
              </w:rPr>
              <w:t>5.1. Sutarčiai taikomas kainos apskaičiavimo būdas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46B24A74" w14:textId="77777777">
            <w:pPr>
              <w:rPr>
                <w:kern w:val="2"/>
                <w:szCs w:val="24"/>
              </w:rPr>
            </w:pPr>
            <w:r w:rsidRPr="005438E3">
              <w:rPr>
                <w:kern w:val="2"/>
                <w:szCs w:val="24"/>
              </w:rPr>
              <w:t>Fiksuotos kainos kainodara</w:t>
            </w:r>
          </w:p>
          <w:p w:rsidRPr="005438E3" w:rsidR="000C1372" w:rsidRDefault="000C1372" w14:paraId="40DF283F" w14:textId="77777777">
            <w:pPr>
              <w:rPr>
                <w:kern w:val="2"/>
                <w:szCs w:val="24"/>
              </w:rPr>
            </w:pPr>
          </w:p>
          <w:p w:rsidRPr="005438E3" w:rsidR="000C1372" w:rsidRDefault="000C1372" w14:paraId="06095FAE" w14:textId="2ECEF011">
            <w:pPr>
              <w:rPr>
                <w:color w:val="4472C4"/>
                <w:kern w:val="2"/>
              </w:rPr>
            </w:pPr>
          </w:p>
        </w:tc>
      </w:tr>
      <w:tr w:rsidRPr="005438E3" w:rsidR="000C1372" w:rsidTr="0591DE5A" w14:paraId="025FD3A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1D8055A" w14:textId="77777777">
            <w:pPr>
              <w:rPr>
                <w:b/>
                <w:bCs/>
                <w:kern w:val="2"/>
                <w:szCs w:val="24"/>
              </w:rPr>
            </w:pPr>
            <w:r w:rsidRPr="005438E3">
              <w:rPr>
                <w:b/>
                <w:bCs/>
                <w:kern w:val="2"/>
                <w:szCs w:val="24"/>
              </w:rPr>
              <w:t xml:space="preserve">5.2. Pradinės Sutarties vertė ir Sutarties kaina, kai taikoma </w:t>
            </w:r>
            <w:r w:rsidRPr="005438E3">
              <w:rPr>
                <w:b/>
                <w:bCs/>
                <w:kern w:val="2"/>
                <w:szCs w:val="24"/>
                <w:u w:val="single"/>
              </w:rPr>
              <w:t>fiksuotos kainos</w:t>
            </w:r>
            <w:r w:rsidRPr="005438E3">
              <w:rPr>
                <w:b/>
                <w:bCs/>
                <w:kern w:val="2"/>
                <w:szCs w:val="24"/>
              </w:rPr>
              <w:t xml:space="preserve"> kainodara</w:t>
            </w:r>
          </w:p>
          <w:p w:rsidRPr="005438E3" w:rsidR="000C1372" w:rsidRDefault="000C1372" w14:paraId="17523087" w14:textId="77777777">
            <w:pPr>
              <w:rPr>
                <w:b/>
                <w:bCs/>
                <w:kern w:val="2"/>
                <w:szCs w:val="24"/>
              </w:rPr>
            </w:pPr>
          </w:p>
          <w:p w:rsidRPr="005438E3" w:rsidR="000C1372" w:rsidRDefault="000C1372" w14:paraId="471C74EC" w14:textId="77777777">
            <w:pPr>
              <w:rPr>
                <w:b/>
                <w:bCs/>
                <w:kern w:val="2"/>
                <w:szCs w:val="24"/>
              </w:rPr>
            </w:pPr>
          </w:p>
          <w:p w:rsidRPr="005438E3" w:rsidR="000C1372" w:rsidRDefault="000C1372" w14:paraId="29BE5F52" w14:textId="77777777">
            <w:pPr>
              <w:rPr>
                <w:b/>
                <w:bCs/>
                <w:kern w:val="2"/>
                <w:szCs w:val="24"/>
              </w:rPr>
            </w:pPr>
          </w:p>
          <w:p w:rsidRPr="005438E3" w:rsidR="000C1372" w:rsidP="00531998" w:rsidRDefault="000C1372" w14:paraId="6153A8D3" w14:textId="77777777">
            <w:pPr>
              <w:jc w:val="both"/>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531998" w:rsidRDefault="008A6BAA" w14:paraId="6180879C" w14:textId="77777777">
            <w:pPr>
              <w:jc w:val="both"/>
              <w:rPr>
                <w:kern w:val="2"/>
                <w:szCs w:val="24"/>
              </w:rPr>
            </w:pPr>
            <w:r w:rsidRPr="005438E3">
              <w:rPr>
                <w:kern w:val="2"/>
                <w:szCs w:val="24"/>
              </w:rPr>
              <w:t xml:space="preserve">Pradinės Sutarties vertė yra </w:t>
            </w:r>
            <w:r w:rsidRPr="005438E3">
              <w:rPr>
                <w:color w:val="4472C4"/>
                <w:kern w:val="2"/>
                <w:szCs w:val="24"/>
              </w:rPr>
              <w:t>(nurodyti sumą skaičiais)</w:t>
            </w:r>
            <w:r w:rsidRPr="005438E3">
              <w:rPr>
                <w:kern w:val="2"/>
                <w:szCs w:val="24"/>
              </w:rPr>
              <w:t xml:space="preserve"> Eur, </w:t>
            </w:r>
            <w:r w:rsidRPr="005438E3">
              <w:rPr>
                <w:color w:val="4472C4"/>
                <w:kern w:val="2"/>
                <w:szCs w:val="24"/>
              </w:rPr>
              <w:t>(nurodyti sumą žodžiais)</w:t>
            </w:r>
            <w:r w:rsidRPr="005438E3">
              <w:rPr>
                <w:kern w:val="2"/>
                <w:szCs w:val="24"/>
              </w:rPr>
              <w:t xml:space="preserve"> be pridėtinės vertės mokesčio (toliau – PVM). </w:t>
            </w:r>
          </w:p>
          <w:p w:rsidRPr="005438E3" w:rsidR="000C1372" w:rsidP="00531998" w:rsidRDefault="008A6BAA" w14:paraId="1ADF4729" w14:textId="77777777">
            <w:pPr>
              <w:jc w:val="both"/>
              <w:rPr>
                <w:kern w:val="2"/>
                <w:szCs w:val="24"/>
              </w:rPr>
            </w:pPr>
            <w:r w:rsidRPr="005438E3">
              <w:rPr>
                <w:kern w:val="2"/>
                <w:szCs w:val="24"/>
              </w:rPr>
              <w:t xml:space="preserve">PVM sudaro </w:t>
            </w:r>
            <w:r w:rsidRPr="005438E3">
              <w:rPr>
                <w:color w:val="4472C4"/>
                <w:kern w:val="2"/>
                <w:szCs w:val="24"/>
              </w:rPr>
              <w:t>(nurodyti sumą skaičiais)</w:t>
            </w:r>
            <w:r w:rsidRPr="005438E3">
              <w:rPr>
                <w:kern w:val="2"/>
                <w:szCs w:val="24"/>
              </w:rPr>
              <w:t xml:space="preserve"> Eur, </w:t>
            </w:r>
            <w:r w:rsidRPr="005438E3">
              <w:rPr>
                <w:color w:val="4472C4"/>
                <w:kern w:val="2"/>
                <w:szCs w:val="24"/>
              </w:rPr>
              <w:t>(nurodyti sumą žodžiais)</w:t>
            </w:r>
            <w:r w:rsidRPr="005438E3">
              <w:rPr>
                <w:kern w:val="2"/>
                <w:szCs w:val="24"/>
              </w:rPr>
              <w:t>.</w:t>
            </w:r>
          </w:p>
          <w:p w:rsidRPr="005438E3" w:rsidR="000C1372" w:rsidP="00531998" w:rsidRDefault="008A6BAA" w14:paraId="02B9C16C" w14:textId="77777777">
            <w:pPr>
              <w:jc w:val="both"/>
              <w:rPr>
                <w:kern w:val="2"/>
                <w:szCs w:val="24"/>
              </w:rPr>
            </w:pPr>
            <w:r w:rsidRPr="005438E3">
              <w:rPr>
                <w:kern w:val="2"/>
                <w:szCs w:val="24"/>
              </w:rPr>
              <w:t xml:space="preserve">Sutarties kaina yra </w:t>
            </w:r>
            <w:r w:rsidRPr="005438E3">
              <w:rPr>
                <w:color w:val="4472C4"/>
                <w:kern w:val="2"/>
                <w:szCs w:val="24"/>
              </w:rPr>
              <w:t>(nurodyti sumą skaičiais)</w:t>
            </w:r>
            <w:r w:rsidRPr="005438E3">
              <w:rPr>
                <w:kern w:val="2"/>
                <w:szCs w:val="24"/>
              </w:rPr>
              <w:t xml:space="preserve"> Eur, </w:t>
            </w:r>
            <w:r w:rsidRPr="005438E3">
              <w:rPr>
                <w:color w:val="4472C4"/>
                <w:kern w:val="2"/>
                <w:szCs w:val="24"/>
              </w:rPr>
              <w:t>(nurodyti sumą žodžiais)</w:t>
            </w:r>
            <w:r w:rsidRPr="005438E3">
              <w:rPr>
                <w:kern w:val="2"/>
                <w:szCs w:val="24"/>
              </w:rPr>
              <w:t xml:space="preserve"> Eur su PVM.</w:t>
            </w:r>
          </w:p>
          <w:p w:rsidRPr="005438E3" w:rsidR="000C1372" w:rsidP="00531998" w:rsidRDefault="008A6BAA" w14:paraId="2B3DF153" w14:textId="77777777">
            <w:pPr>
              <w:jc w:val="both"/>
              <w:rPr>
                <w:color w:val="FF0000"/>
                <w:kern w:val="2"/>
                <w:szCs w:val="24"/>
              </w:rPr>
            </w:pPr>
            <w:r w:rsidRPr="005438E3">
              <w:rPr>
                <w:kern w:val="2"/>
                <w:szCs w:val="24"/>
              </w:rPr>
              <w:t>Šioje Sutartyje P</w:t>
            </w:r>
            <w:r w:rsidRPr="005438E3">
              <w:rPr>
                <w:color w:val="000000"/>
                <w:kern w:val="2"/>
                <w:szCs w:val="24"/>
              </w:rPr>
              <w:t>radinės Sutarties vertė yra lygi Tiekėjo pasiūlymo kainai be PVM, nurodytai už visą pirkimo dokumentuose ir Sutartyje nurodytą Prekių kiekį ir (ar) apimtį.</w:t>
            </w:r>
          </w:p>
        </w:tc>
      </w:tr>
      <w:tr w:rsidRPr="005438E3" w:rsidR="000C1372" w:rsidTr="0591DE5A" w14:paraId="5DBE0679"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266FDB86" w14:textId="77777777">
            <w:pPr>
              <w:rPr>
                <w:b/>
                <w:bCs/>
                <w:kern w:val="2"/>
                <w:szCs w:val="24"/>
              </w:rPr>
            </w:pPr>
            <w:r w:rsidRPr="005438E3">
              <w:rPr>
                <w:b/>
                <w:bCs/>
                <w:kern w:val="2"/>
                <w:szCs w:val="24"/>
              </w:rPr>
              <w:t xml:space="preserve">5.3. Sutarties kainos / įkainių perskaičiavimas taikant </w:t>
            </w:r>
            <w:r w:rsidRPr="005438E3">
              <w:rPr>
                <w:b/>
                <w:bCs/>
                <w:kern w:val="2"/>
                <w:szCs w:val="24"/>
                <w:u w:val="single"/>
              </w:rPr>
              <w:t>peržiūros</w:t>
            </w:r>
            <w:r w:rsidRPr="005438E3">
              <w:rPr>
                <w:b/>
                <w:bCs/>
                <w:kern w:val="2"/>
                <w:szCs w:val="24"/>
              </w:rPr>
              <w:t xml:space="preserve"> taisykles</w:t>
            </w:r>
          </w:p>
          <w:p w:rsidRPr="005438E3" w:rsidR="000C1372" w:rsidRDefault="000C1372" w14:paraId="2C455E93" w14:textId="77777777">
            <w:pPr>
              <w:rPr>
                <w:b/>
                <w:bCs/>
                <w:kern w:val="2"/>
                <w:szCs w:val="24"/>
              </w:rPr>
            </w:pPr>
          </w:p>
          <w:p w:rsidRPr="005438E3" w:rsidR="000C1372" w:rsidRDefault="000C1372" w14:paraId="7C49FE65" w14:textId="77777777">
            <w:pPr>
              <w:rPr>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7434D7E2" w14:textId="5D312B8B">
            <w:pPr>
              <w:rPr>
                <w:kern w:val="2"/>
                <w:szCs w:val="24"/>
              </w:rPr>
            </w:pPr>
            <w:r w:rsidRPr="005438E3">
              <w:rPr>
                <w:kern w:val="2"/>
                <w:szCs w:val="24"/>
              </w:rPr>
              <w:t>Sutarties kaina bus perskaičiuojami:</w:t>
            </w:r>
          </w:p>
          <w:p w:rsidRPr="005438E3" w:rsidR="000C1372" w:rsidRDefault="008A6BAA" w14:paraId="2A4AE4C6" w14:textId="77777777">
            <w:pPr>
              <w:rPr>
                <w:kern w:val="2"/>
                <w:szCs w:val="24"/>
              </w:rPr>
            </w:pPr>
            <w:r w:rsidRPr="005438E3">
              <w:rPr>
                <w:kern w:val="2"/>
                <w:szCs w:val="24"/>
              </w:rPr>
              <w:t>5.3.1. dėl PVM tarifo pasikeitimo;</w:t>
            </w:r>
          </w:p>
          <w:p w:rsidRPr="005438E3" w:rsidR="000C1372" w:rsidRDefault="008A6BAA" w14:paraId="64986AF1" w14:textId="6649BFC8">
            <w:r w:rsidRPr="4ED385BE">
              <w:rPr>
                <w:kern w:val="2"/>
              </w:rPr>
              <w:t>5.3.</w:t>
            </w:r>
            <w:r w:rsidRPr="4ED385BE" w:rsidR="00C56C6D">
              <w:rPr>
                <w:kern w:val="2"/>
              </w:rPr>
              <w:t>2</w:t>
            </w:r>
            <w:r w:rsidRPr="4ED385BE">
              <w:rPr>
                <w:kern w:val="2"/>
              </w:rPr>
              <w:t>. dėl kainų lygio pokyčio</w:t>
            </w:r>
            <w:r w:rsidR="20A98A4F">
              <w:t>.</w:t>
            </w:r>
          </w:p>
          <w:p w:rsidRPr="005438E3" w:rsidR="000C1372" w:rsidRDefault="000C1372" w14:paraId="464B9C75" w14:textId="42606550">
            <w:pPr>
              <w:rPr>
                <w:color w:val="FF0000"/>
                <w:kern w:val="2"/>
              </w:rPr>
            </w:pPr>
          </w:p>
        </w:tc>
      </w:tr>
      <w:tr w:rsidRPr="005438E3" w:rsidR="000C1372" w:rsidTr="0591DE5A" w14:paraId="5776FAA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5E0B4538" w14:textId="77777777">
            <w:pPr>
              <w:rPr>
                <w:b/>
                <w:bCs/>
                <w:kern w:val="2"/>
                <w:szCs w:val="24"/>
              </w:rPr>
            </w:pPr>
            <w:r w:rsidRPr="005438E3">
              <w:rPr>
                <w:b/>
                <w:bCs/>
                <w:kern w:val="2"/>
                <w:szCs w:val="24"/>
              </w:rPr>
              <w:t>5.3.1. Sutarties kainos / įkainių peržiūra dėl PVM tarifo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C56C6D" w:rsidP="00C56C6D" w:rsidRDefault="00C56C6D" w14:paraId="6498C63D" w14:textId="77777777">
            <w:pPr>
              <w:jc w:val="both"/>
              <w:rPr>
                <w:kern w:val="2"/>
                <w:szCs w:val="24"/>
              </w:rPr>
            </w:pPr>
            <w:r w:rsidRPr="005438E3">
              <w:rPr>
                <w:kern w:val="2"/>
                <w:szCs w:val="24"/>
              </w:rPr>
              <w:t xml:space="preserve">Jeigu Sutarties vykdymo metu pasikeičia PVM mokėjimą reglamentuojantys teisės aktai, darantys tiesioginę įtaką Tiekėjo tiekiamų Prekių Sutartyje nurodytai kainai, Sutarties kaina perskaičiuojami nekeičiant Prekių kainos be PVM. </w:t>
            </w:r>
          </w:p>
          <w:p w:rsidRPr="005438E3" w:rsidR="00C56C6D" w:rsidP="00C56C6D" w:rsidRDefault="00C56C6D" w14:paraId="53F9F896" w14:textId="77777777">
            <w:pPr>
              <w:jc w:val="both"/>
              <w:rPr>
                <w:kern w:val="2"/>
                <w:szCs w:val="24"/>
              </w:rPr>
            </w:pPr>
          </w:p>
          <w:p w:rsidRPr="005438E3" w:rsidR="000C1372" w:rsidP="00C56C6D" w:rsidRDefault="00C56C6D" w14:paraId="6BCAA05D" w14:textId="37C277F2">
            <w:pPr>
              <w:jc w:val="both"/>
              <w:rPr>
                <w:kern w:val="2"/>
                <w:szCs w:val="24"/>
              </w:rPr>
            </w:pPr>
            <w:r w:rsidRPr="005438E3">
              <w:rPr>
                <w:kern w:val="2"/>
                <w:szCs w:val="24"/>
              </w:rPr>
              <w:t>Perskaičiuota Sutarties kaina įforminama Susitarimu ir turi būti taikoma nuo naujo PVM įvedimo datos (nepriklausomai nuo to, kada pasirašytas Susitarimas).</w:t>
            </w:r>
          </w:p>
        </w:tc>
      </w:tr>
      <w:tr w:rsidRPr="005438E3" w:rsidR="000C1372" w:rsidTr="0591DE5A" w14:paraId="5C65835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0A79F398" w14:textId="77777777">
            <w:pPr>
              <w:rPr>
                <w:kern w:val="2"/>
                <w:szCs w:val="24"/>
              </w:rPr>
            </w:pPr>
            <w:r w:rsidRPr="005438E3">
              <w:rPr>
                <w:b/>
                <w:bCs/>
                <w:kern w:val="2"/>
                <w:szCs w:val="24"/>
              </w:rPr>
              <w:t>5.3.2.</w:t>
            </w:r>
            <w:r w:rsidRPr="005438E3">
              <w:rPr>
                <w:kern w:val="2"/>
                <w:szCs w:val="24"/>
              </w:rPr>
              <w:t> </w:t>
            </w:r>
            <w:r w:rsidRPr="005438E3">
              <w:rPr>
                <w:b/>
                <w:bCs/>
                <w:kern w:val="2"/>
                <w:szCs w:val="24"/>
              </w:rPr>
              <w:t>Sutarties kainos / įkainių peržiūra dėl kitų mokesčių, lemiančių Prekių kainos / įkainių pokytį, pasikeitimo</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0382C06D" w14:textId="77777777">
            <w:pPr>
              <w:rPr>
                <w:kern w:val="2"/>
                <w:szCs w:val="24"/>
              </w:rPr>
            </w:pPr>
            <w:r w:rsidRPr="005438E3">
              <w:rPr>
                <w:kern w:val="2"/>
                <w:szCs w:val="24"/>
              </w:rPr>
              <w:t>Netaikoma</w:t>
            </w:r>
          </w:p>
          <w:p w:rsidRPr="005438E3" w:rsidR="000C1372" w:rsidRDefault="000C1372" w14:paraId="4A1CBD89" w14:textId="77777777">
            <w:pPr>
              <w:rPr>
                <w:kern w:val="2"/>
                <w:szCs w:val="24"/>
              </w:rPr>
            </w:pPr>
          </w:p>
          <w:p w:rsidRPr="005438E3" w:rsidR="000C1372" w:rsidRDefault="000C1372" w14:paraId="0E11D002" w14:textId="60EB5D54"/>
        </w:tc>
      </w:tr>
      <w:tr w:rsidRPr="005438E3" w:rsidR="000C1372" w:rsidTr="0591DE5A" w14:paraId="5ECBB357"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D6B82CF" w14:textId="77777777">
            <w:pPr>
              <w:rPr>
                <w:b/>
                <w:bCs/>
                <w:kern w:val="2"/>
                <w:szCs w:val="24"/>
              </w:rPr>
            </w:pPr>
            <w:r w:rsidRPr="005438E3">
              <w:rPr>
                <w:b/>
                <w:bCs/>
                <w:kern w:val="2"/>
                <w:szCs w:val="24"/>
              </w:rPr>
              <w:t>5.3.3. Sutarties kainos / įkainių peržiūra dėl kainų lygio pokyčio</w:t>
            </w:r>
          </w:p>
          <w:p w:rsidRPr="005438E3" w:rsidR="000C1372" w:rsidRDefault="000C1372" w14:paraId="60860482" w14:textId="77777777">
            <w:pPr>
              <w:rPr>
                <w:color w:val="4472C4"/>
                <w:kern w:val="2"/>
                <w:szCs w:val="24"/>
              </w:rPr>
            </w:pPr>
          </w:p>
          <w:p w:rsidRPr="005438E3" w:rsidR="000C1372" w:rsidRDefault="000C1372" w14:paraId="1067C9BE" w14:textId="40683C6D">
            <w:pPr>
              <w:rPr>
                <w:b/>
                <w:bCs/>
                <w:kern w:val="2"/>
                <w:szCs w:val="24"/>
              </w:rPr>
            </w:pP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7E35A5" w:rsidP="007E35A5" w:rsidRDefault="007E35A5" w14:paraId="13E39A0C" w14:textId="1D9DB5C3">
            <w:pPr>
              <w:jc w:val="both"/>
              <w:rPr>
                <w:kern w:val="2"/>
                <w:szCs w:val="24"/>
              </w:rPr>
            </w:pPr>
            <w:r w:rsidRPr="005438E3">
              <w:rPr>
                <w:color w:val="000000"/>
                <w:kern w:val="2"/>
                <w:szCs w:val="24"/>
              </w:rPr>
              <w:t>5.3.3.1. Bet</w:t>
            </w:r>
            <w:r w:rsidRPr="005438E3">
              <w:rPr>
                <w:kern w:val="2"/>
                <w:szCs w:val="24"/>
              </w:rPr>
              <w:t xml:space="preserve"> kuri Sutarties šalis Sutarties galiojimo metu turi teisę inicijuoti Sutarties kainos peržiūrą (keitimą) ne anksčiau kaip po </w:t>
            </w:r>
            <w:r w:rsidR="00882CA4">
              <w:rPr>
                <w:kern w:val="2"/>
                <w:szCs w:val="24"/>
              </w:rPr>
              <w:t>4</w:t>
            </w:r>
            <w:r w:rsidRPr="005438E3">
              <w:rPr>
                <w:kern w:val="2"/>
                <w:szCs w:val="24"/>
              </w:rPr>
              <w:t xml:space="preserve"> (</w:t>
            </w:r>
            <w:r w:rsidR="00882CA4">
              <w:rPr>
                <w:kern w:val="2"/>
                <w:szCs w:val="24"/>
              </w:rPr>
              <w:t>keturių</w:t>
            </w:r>
            <w:r w:rsidRPr="005438E3">
              <w:rPr>
                <w:kern w:val="2"/>
                <w:szCs w:val="24"/>
              </w:rPr>
              <w:t xml:space="preserve">) mėnesių nuo </w:t>
            </w:r>
            <w:r w:rsidRPr="005438E3">
              <w:rPr>
                <w:szCs w:val="24"/>
              </w:rPr>
              <w:t xml:space="preserve">Sutarties įsigaliojimo dienos </w:t>
            </w:r>
            <w:r w:rsidRPr="005438E3">
              <w:rPr>
                <w:kern w:val="2"/>
                <w:szCs w:val="24"/>
              </w:rPr>
              <w:t xml:space="preserve">(jeigu peržiūra jau buvo atlikta – nuo Susitarimo dėl paskutinio perskaičiavimo pagal šį Specialiųjų sąlygų papunktį įsigaliojimo dienos), </w:t>
            </w:r>
            <w:r w:rsidRPr="005438E3">
              <w:rPr>
                <w:szCs w:val="24"/>
              </w:rPr>
              <w:t xml:space="preserve">jeigu Vartojimo prekių ir paslaugų kainų pokytis (k), apskaičiuotas kaip nustatyta 5.3.3.6 papunktyje, viršija </w:t>
            </w:r>
            <w:r w:rsidR="00882CA4">
              <w:rPr>
                <w:szCs w:val="24"/>
              </w:rPr>
              <w:t>5</w:t>
            </w:r>
            <w:r w:rsidRPr="005438E3">
              <w:rPr>
                <w:szCs w:val="24"/>
              </w:rPr>
              <w:t xml:space="preserve"> (</w:t>
            </w:r>
            <w:r w:rsidR="00882CA4">
              <w:rPr>
                <w:szCs w:val="24"/>
              </w:rPr>
              <w:t>penkis</w:t>
            </w:r>
            <w:r w:rsidRPr="005438E3">
              <w:rPr>
                <w:szCs w:val="24"/>
              </w:rPr>
              <w:t>) procent</w:t>
            </w:r>
            <w:r w:rsidR="00882CA4">
              <w:rPr>
                <w:szCs w:val="24"/>
              </w:rPr>
              <w:t>us</w:t>
            </w:r>
            <w:r w:rsidRPr="005438E3">
              <w:rPr>
                <w:kern w:val="2"/>
                <w:szCs w:val="24"/>
              </w:rPr>
              <w:t xml:space="preserve">. Sutarties kainos peržiūra atliekama ne rečiau kaip kas </w:t>
            </w:r>
            <w:r w:rsidR="00882CA4">
              <w:rPr>
                <w:kern w:val="2"/>
                <w:szCs w:val="24"/>
              </w:rPr>
              <w:t>4</w:t>
            </w:r>
            <w:r w:rsidRPr="005438E3">
              <w:rPr>
                <w:kern w:val="2"/>
                <w:szCs w:val="24"/>
              </w:rPr>
              <w:t xml:space="preserve"> (</w:t>
            </w:r>
            <w:r w:rsidR="00882CA4">
              <w:rPr>
                <w:kern w:val="2"/>
                <w:szCs w:val="24"/>
              </w:rPr>
              <w:t>keturi</w:t>
            </w:r>
            <w:r w:rsidRPr="005438E3">
              <w:rPr>
                <w:kern w:val="2"/>
                <w:szCs w:val="24"/>
              </w:rPr>
              <w:t>) mėnesiai.</w:t>
            </w:r>
          </w:p>
          <w:p w:rsidRPr="005438E3" w:rsidR="007E35A5" w:rsidP="007E35A5" w:rsidRDefault="007E35A5" w14:paraId="1D998C4A" w14:textId="77777777">
            <w:pPr>
              <w:jc w:val="both"/>
              <w:rPr>
                <w:kern w:val="2"/>
                <w:szCs w:val="24"/>
                <w:shd w:val="clear" w:color="auto" w:fill="FFFFFF"/>
              </w:rPr>
            </w:pPr>
            <w:r w:rsidRPr="005438E3">
              <w:rPr>
                <w:kern w:val="2"/>
                <w:szCs w:val="24"/>
              </w:rPr>
              <w:t>5.3.3.2. Sutarties k</w:t>
            </w:r>
            <w:r w:rsidRPr="005438E3">
              <w:rPr>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p>
          <w:p w:rsidRPr="005438E3" w:rsidR="007E35A5" w:rsidP="007E35A5" w:rsidRDefault="007E35A5" w14:paraId="26A7A2C4" w14:textId="77777777">
            <w:pPr>
              <w:jc w:val="both"/>
              <w:rPr>
                <w:color w:val="000000"/>
                <w:kern w:val="2"/>
                <w:szCs w:val="24"/>
                <w:shd w:val="clear" w:color="auto" w:fill="FFFFFF"/>
              </w:rPr>
            </w:pPr>
            <w:r w:rsidRPr="005438E3">
              <w:rPr>
                <w:color w:val="000000"/>
                <w:kern w:val="2"/>
                <w:szCs w:val="24"/>
              </w:rPr>
              <w:t>5.3.3.3. </w:t>
            </w:r>
            <w:r w:rsidRPr="005438E3">
              <w:rPr>
                <w:color w:val="000000"/>
                <w:kern w:val="2"/>
                <w:szCs w:val="24"/>
                <w:shd w:val="clear" w:color="auto" w:fill="FFFFFF"/>
              </w:rPr>
              <w:t>Jeigu Prekių tiekimas vėluoja dėl Tiekėjo kaltės, uždelstų pristatyti Prekių kaina nėra perskaičiuojama dėl kainų lygio kilimo (gali būti mažinama, tačiau negali būti didinama).</w:t>
            </w:r>
          </w:p>
          <w:p w:rsidRPr="005438E3" w:rsidR="007E35A5" w:rsidP="007E35A5" w:rsidRDefault="007E35A5" w14:paraId="081BEF4E" w14:textId="77777777">
            <w:pPr>
              <w:jc w:val="both"/>
              <w:rPr>
                <w:kern w:val="2"/>
                <w:szCs w:val="24"/>
                <w:shd w:val="clear" w:color="auto" w:fill="FFFFFF"/>
              </w:rPr>
            </w:pPr>
            <w:r w:rsidRPr="005438E3">
              <w:rPr>
                <w:color w:val="000000"/>
                <w:kern w:val="2"/>
                <w:szCs w:val="24"/>
              </w:rPr>
              <w:t xml:space="preserve">5.3.3.4. Atlikdamos </w:t>
            </w:r>
            <w:r w:rsidRPr="005438E3">
              <w:rPr>
                <w:kern w:val="2"/>
                <w:szCs w:val="24"/>
              </w:rPr>
              <w:t xml:space="preserve">Sutarties kainos peržiūrą </w:t>
            </w:r>
            <w:r w:rsidRPr="005438E3">
              <w:rPr>
                <w:color w:val="000000"/>
                <w:kern w:val="2"/>
                <w:szCs w:val="24"/>
                <w:shd w:val="clear" w:color="auto" w:fill="FFFFFF"/>
              </w:rPr>
              <w:t xml:space="preserve">Šalys vadovaujasi Valstybės duomenų agentūros viešai Oficialiosios statistikos portale </w:t>
            </w:r>
            <w:r w:rsidRPr="005438E3">
              <w:t>(</w:t>
            </w:r>
            <w:hyperlink w:history="1" w:anchor="/" r:id="rId9">
              <w:r w:rsidRPr="005438E3">
                <w:rPr>
                  <w:rStyle w:val="Hipersaitas"/>
                </w:rPr>
                <w:t>https://osp.stat.gov.lt/statistiniu-rodikliu-analize?indicator=S7R260#/</w:t>
              </w:r>
            </w:hyperlink>
            <w:r w:rsidRPr="005438E3">
              <w:t xml:space="preserve">) </w:t>
            </w:r>
            <w:r w:rsidRPr="005438E3">
              <w:rPr>
                <w:kern w:val="2"/>
                <w:szCs w:val="24"/>
                <w:shd w:val="clear" w:color="auto" w:fill="FFFFFF"/>
              </w:rPr>
              <w:t>paskelbtais Rodiklių duomenų bazės duomenimis. Iš kitos Šalies nereikalaujama pateikti oficialaus Valstybės duomenų agentūros ar kitos institucijos išduoto dokumento ar patvirtinimo.</w:t>
            </w:r>
          </w:p>
          <w:p w:rsidRPr="005438E3" w:rsidR="007E35A5" w:rsidP="007E35A5" w:rsidRDefault="007E35A5" w14:paraId="32B83C5C" w14:textId="77777777">
            <w:pPr>
              <w:jc w:val="both"/>
              <w:rPr>
                <w:kern w:val="2"/>
                <w:szCs w:val="24"/>
                <w:shd w:val="clear" w:color="auto" w:fill="FFFFFF"/>
              </w:rPr>
            </w:pPr>
            <w:r w:rsidRPr="005438E3">
              <w:rPr>
                <w:color w:val="000000"/>
                <w:kern w:val="2"/>
                <w:szCs w:val="24"/>
                <w:shd w:val="clear" w:color="auto" w:fill="FFFFFF"/>
              </w:rPr>
              <w:t>5.3.3.5. Šalys privalo Susitarime nurodyti vartojimo prekių indekso reikšmę laikotarpio pradžioje ir jo nustatymo datą, indekso reikšmę laikotarpio pabaigoje ir jo nustatymo datą, kainų pokytį (k), perskaičiuotą Sutarties kainą, perskaičiuotą Pradinės Sutarties vertę.</w:t>
            </w:r>
          </w:p>
          <w:p w:rsidRPr="005438E3" w:rsidR="007E35A5" w:rsidP="007E35A5" w:rsidRDefault="007E35A5" w14:paraId="60F051AA" w14:textId="77777777">
            <w:pPr>
              <w:jc w:val="both"/>
              <w:rPr>
                <w:kern w:val="2"/>
                <w:szCs w:val="24"/>
                <w:shd w:val="clear" w:color="auto" w:fill="FFFFFF"/>
              </w:rPr>
            </w:pPr>
            <w:r w:rsidRPr="005438E3">
              <w:rPr>
                <w:kern w:val="2"/>
                <w:szCs w:val="24"/>
                <w:shd w:val="clear" w:color="auto" w:fill="FFFFFF"/>
              </w:rPr>
              <w:t>5.3.3.6. Nauja Sutarties kaina apskaičiuojama pagal žemiau pateiktą formulę:</w:t>
            </w:r>
          </w:p>
          <w:p w:rsidRPr="005438E3" w:rsidR="007E35A5" w:rsidP="007E35A5" w:rsidRDefault="00000000" w14:paraId="7E79C218" w14:textId="77777777">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hAnsi="Cambria Math" w:eastAsia="Yu Mincho"/>
                  <w:szCs w:val="24"/>
                </w:rPr>
                <m:t>a+</m:t>
              </m:r>
              <m:d>
                <m:dPr>
                  <m:ctrlPr>
                    <w:rPr>
                      <w:rFonts w:ascii="Cambria Math" w:hAnsi="Cambria Math" w:eastAsia="Yu Mincho"/>
                      <w:szCs w:val="24"/>
                    </w:rPr>
                  </m:ctrlPr>
                </m:dPr>
                <m:e>
                  <m:f>
                    <m:fPr>
                      <m:ctrlPr>
                        <w:rPr>
                          <w:rFonts w:ascii="Cambria Math" w:hAnsi="Cambria Math" w:eastAsia="Yu Mincho"/>
                          <w:szCs w:val="24"/>
                        </w:rPr>
                      </m:ctrlPr>
                    </m:fPr>
                    <m:num>
                      <m:r>
                        <m:rPr>
                          <m:sty m:val="p"/>
                        </m:rPr>
                        <w:rPr>
                          <w:rFonts w:ascii="Cambria Math" w:hAnsi="Cambria Math" w:eastAsia="Yu Mincho"/>
                          <w:szCs w:val="24"/>
                        </w:rPr>
                        <m:t>k</m:t>
                      </m:r>
                    </m:num>
                    <m:den>
                      <m:r>
                        <m:rPr>
                          <m:sty m:val="p"/>
                        </m:rPr>
                        <w:rPr>
                          <w:rFonts w:ascii="Cambria Math" w:hAnsi="Cambria Math" w:eastAsia="Yu Mincho"/>
                          <w:szCs w:val="24"/>
                        </w:rPr>
                        <m:t>100</m:t>
                      </m:r>
                    </m:den>
                  </m:f>
                  <m:r>
                    <m:rPr>
                      <m:sty m:val="p"/>
                    </m:rPr>
                    <w:rPr>
                      <w:rFonts w:ascii="Cambria Math" w:hAnsi="Cambria Math" w:eastAsia="Yu Mincho"/>
                      <w:szCs w:val="24"/>
                    </w:rPr>
                    <m:t>×a</m:t>
                  </m:r>
                </m:e>
              </m:d>
            </m:oMath>
            <w:r w:rsidRPr="005438E3" w:rsidR="007E35A5">
              <w:rPr>
                <w:kern w:val="2"/>
                <w:szCs w:val="24"/>
              </w:rPr>
              <w:t>, kur a – kaina (Eur be PVM)) (jei peržiūra jau buvo atlikta, tai po paskutinio perskaičiavimo) </w:t>
            </w:r>
          </w:p>
          <w:p w:rsidRPr="005438E3" w:rsidR="007E35A5" w:rsidP="007E35A5" w:rsidRDefault="007E35A5" w14:paraId="2017FCAB" w14:textId="77777777">
            <w:pPr>
              <w:jc w:val="both"/>
              <w:textAlignment w:val="baseline"/>
              <w:rPr>
                <w:kern w:val="2"/>
                <w:szCs w:val="24"/>
              </w:rPr>
            </w:pPr>
            <w:r w:rsidRPr="005438E3">
              <w:rPr>
                <w:kern w:val="2"/>
                <w:szCs w:val="24"/>
              </w:rPr>
              <w:t>a</w:t>
            </w:r>
            <w:r w:rsidRPr="005438E3">
              <w:rPr>
                <w:kern w:val="2"/>
                <w:szCs w:val="24"/>
                <w:vertAlign w:val="subscript"/>
              </w:rPr>
              <w:t>1</w:t>
            </w:r>
            <w:r w:rsidRPr="005438E3">
              <w:rPr>
                <w:kern w:val="2"/>
                <w:szCs w:val="24"/>
              </w:rPr>
              <w:t xml:space="preserve"> – perskaičiuota (pakeista) kaina (Eur be PVM) </w:t>
            </w:r>
          </w:p>
          <w:p w:rsidRPr="005438E3" w:rsidR="007E35A5" w:rsidP="007E35A5" w:rsidRDefault="007E35A5" w14:paraId="5344FFF7" w14:textId="77777777">
            <w:pPr>
              <w:jc w:val="both"/>
              <w:textAlignment w:val="baseline"/>
              <w:rPr>
                <w:kern w:val="2"/>
                <w:szCs w:val="24"/>
              </w:rPr>
            </w:pPr>
            <w:r w:rsidRPr="005438E3">
              <w:rPr>
                <w:kern w:val="2"/>
                <w:szCs w:val="24"/>
              </w:rPr>
              <w:t>k – pagal Gamintojų parduotos pramonės produkcijos kainų indeksą (C19 „Pramonės produkcija išskyrus rafinuotus naftos produktus“)</w:t>
            </w:r>
            <w:r w:rsidRPr="005438E3">
              <w:rPr>
                <w:color w:val="4472C4"/>
                <w:kern w:val="2"/>
                <w:szCs w:val="24"/>
              </w:rPr>
              <w:t xml:space="preserve"> </w:t>
            </w:r>
            <w:r w:rsidRPr="005438E3">
              <w:rPr>
                <w:kern w:val="2"/>
                <w:szCs w:val="24"/>
              </w:rPr>
              <w:t>apskaičiuotas (C19) Pramonės produkcijos, išskyrus rafinuotus naftos produktus, kainų pokytis (padidėjimas arba sumažėjimas) (%). „k“ reikšmė skaičiuojama pagal formulę:</w:t>
            </w:r>
          </w:p>
          <w:p w:rsidRPr="005438E3" w:rsidR="007E35A5" w:rsidP="007E35A5" w:rsidRDefault="007E35A5" w14:paraId="191C8A63" w14:textId="77777777">
            <w:pPr>
              <w:jc w:val="both"/>
              <w:textAlignment w:val="baseline"/>
              <w:rPr>
                <w:kern w:val="2"/>
                <w:szCs w:val="24"/>
              </w:rPr>
            </w:pPr>
            <m:oMath>
              <m:r>
                <m:rPr>
                  <m:sty m:val="p"/>
                </m:rPr>
                <w:rPr>
                  <w:rFonts w:ascii="Cambria Math" w:hAnsi="Cambria Math"/>
                  <w:szCs w:val="24"/>
                </w:rPr>
                <m:t>k =</m:t>
              </m:r>
              <m:f>
                <m:fPr>
                  <m:ctrlPr>
                    <w:rPr>
                      <w:rFonts w:ascii="Cambria Math" w:hAnsi="Cambria Math" w:eastAsia="Yu Mincho"/>
                      <w:szCs w:val="24"/>
                    </w:rPr>
                  </m:ctrlPr>
                </m:fPr>
                <m:num>
                  <m:sSub>
                    <m:sSubPr>
                      <m:ctrlPr>
                        <w:rPr>
                          <w:rFonts w:ascii="Cambria Math" w:hAnsi="Cambria Math" w:eastAsia="Yu Mincho"/>
                          <w:szCs w:val="24"/>
                        </w:rPr>
                      </m:ctrlPr>
                    </m:sSubPr>
                    <m:e>
                      <m:r>
                        <m:rPr>
                          <m:sty m:val="p"/>
                        </m:rPr>
                        <w:rPr>
                          <w:rFonts w:ascii="Cambria Math" w:hAnsi="Cambria Math" w:eastAsia="Yu Mincho"/>
                          <w:szCs w:val="24"/>
                        </w:rPr>
                        <m:t>Ind</m:t>
                      </m:r>
                    </m:e>
                    <m:sub>
                      <m:r>
                        <m:rPr>
                          <m:sty m:val="p"/>
                        </m:rPr>
                        <w:rPr>
                          <w:rFonts w:ascii="Cambria Math" w:hAnsi="Cambria Math" w:eastAsia="Yu Mincho"/>
                          <w:szCs w:val="24"/>
                        </w:rPr>
                        <m:t>naujausias</m:t>
                      </m:r>
                    </m:sub>
                  </m:sSub>
                </m:num>
                <m:den>
                  <m:sSub>
                    <m:sSubPr>
                      <m:ctrlPr>
                        <w:rPr>
                          <w:rFonts w:ascii="Cambria Math" w:hAnsi="Cambria Math" w:eastAsia="Yu Mincho"/>
                          <w:szCs w:val="24"/>
                        </w:rPr>
                      </m:ctrlPr>
                    </m:sSubPr>
                    <m:e>
                      <m:r>
                        <m:rPr>
                          <m:sty m:val="p"/>
                        </m:rPr>
                        <w:rPr>
                          <w:rFonts w:ascii="Cambria Math" w:hAnsi="Cambria Math" w:eastAsia="Yu Mincho"/>
                          <w:szCs w:val="24"/>
                        </w:rPr>
                        <m:t>Ind</m:t>
                      </m:r>
                    </m:e>
                    <m:sub>
                      <m:r>
                        <m:rPr>
                          <m:sty m:val="p"/>
                        </m:rPr>
                        <w:rPr>
                          <w:rFonts w:ascii="Cambria Math" w:hAnsi="Cambria Math" w:eastAsia="Yu Mincho"/>
                          <w:szCs w:val="24"/>
                        </w:rPr>
                        <m:t>pradžia</m:t>
                      </m:r>
                    </m:sub>
                  </m:sSub>
                </m:den>
              </m:f>
              <m:r>
                <m:rPr>
                  <m:sty m:val="p"/>
                </m:rPr>
                <w:rPr>
                  <w:rFonts w:ascii="Cambria Math" w:hAnsi="Cambria Math" w:eastAsia="Yu Mincho"/>
                  <w:szCs w:val="24"/>
                </w:rPr>
                <m:t>×100-100</m:t>
              </m:r>
            </m:oMath>
            <w:r w:rsidRPr="005438E3">
              <w:rPr>
                <w:kern w:val="2"/>
                <w:szCs w:val="24"/>
              </w:rPr>
              <w:t>, (proc.) kur</w:t>
            </w:r>
          </w:p>
          <w:p w:rsidRPr="005438E3" w:rsidR="007E35A5" w:rsidP="007E35A5" w:rsidRDefault="007E35A5" w14:paraId="76F5C1C4" w14:textId="77777777">
            <w:pPr>
              <w:jc w:val="both"/>
              <w:textAlignment w:val="baseline"/>
            </w:pPr>
            <w:proofErr w:type="spellStart"/>
            <w:r w:rsidRPr="005438E3">
              <w:rPr>
                <w:kern w:val="2"/>
              </w:rPr>
              <w:t>Ind</w:t>
            </w:r>
            <w:r w:rsidRPr="005438E3">
              <w:rPr>
                <w:kern w:val="2"/>
                <w:vertAlign w:val="subscript"/>
              </w:rPr>
              <w:t>naujausias</w:t>
            </w:r>
            <w:proofErr w:type="spellEnd"/>
            <w:r w:rsidRPr="005438E3">
              <w:rPr>
                <w:kern w:val="2"/>
              </w:rPr>
              <w:t xml:space="preserve"> – kreipimosi dėl kainos peržiūros išsiuntimo kitai šaliai dieną paskelbtas naujausias </w:t>
            </w:r>
            <w:r w:rsidRPr="005438E3">
              <w:rPr>
                <w:kern w:val="2"/>
                <w:szCs w:val="24"/>
              </w:rPr>
              <w:t xml:space="preserve">(C19) Pramonės produkcijos, išskyrus rafinuotus naftos produktus, kainų </w:t>
            </w:r>
            <w:r w:rsidRPr="005438E3">
              <w:rPr>
                <w:kern w:val="2"/>
              </w:rPr>
              <w:t>indeksas.</w:t>
            </w:r>
          </w:p>
          <w:p w:rsidRPr="005438E3" w:rsidR="007E35A5" w:rsidP="007E35A5" w:rsidRDefault="007E35A5" w14:paraId="61115061" w14:textId="6E79E08C">
            <w:pPr>
              <w:jc w:val="both"/>
            </w:pPr>
            <w:proofErr w:type="spellStart"/>
            <w:r w:rsidRPr="005438E3">
              <w:rPr>
                <w:kern w:val="2"/>
              </w:rPr>
              <w:t>Ind</w:t>
            </w:r>
            <w:r w:rsidRPr="005438E3">
              <w:rPr>
                <w:kern w:val="2"/>
                <w:vertAlign w:val="subscript"/>
              </w:rPr>
              <w:t>pradžia</w:t>
            </w:r>
            <w:proofErr w:type="spellEnd"/>
            <w:r w:rsidRPr="005438E3">
              <w:rPr>
                <w:kern w:val="2"/>
              </w:rPr>
              <w:t xml:space="preserve"> – laikotarpio pradžios datos (mėnesio) </w:t>
            </w:r>
            <w:r w:rsidRPr="005438E3">
              <w:rPr>
                <w:kern w:val="2"/>
                <w:szCs w:val="24"/>
              </w:rPr>
              <w:t xml:space="preserve">(C19) Pramonės produkcijos, išskyrus rafinuotus naftos produktus, kainų </w:t>
            </w:r>
            <w:r w:rsidRPr="005438E3">
              <w:rPr>
                <w:kern w:val="2"/>
              </w:rPr>
              <w:t xml:space="preserve">indeksas. Pirmojo perskaičiavimo atveju laikotarpio pradžia (mėnuo) yra </w:t>
            </w:r>
            <w:r w:rsidRPr="005438E3">
              <w:rPr>
                <w:szCs w:val="24"/>
              </w:rPr>
              <w:t>Sutarties įsigaliojimo dienos mėnuo</w:t>
            </w:r>
            <w:r w:rsidRPr="005438E3">
              <w:rPr>
                <w:color w:val="0070C0"/>
                <w:szCs w:val="24"/>
              </w:rPr>
              <w:t>.</w:t>
            </w:r>
            <w:r w:rsidRPr="005438E3">
              <w:rPr>
                <w:kern w:val="2"/>
              </w:rPr>
              <w:t xml:space="preserve"> Antrojo ir vėlesnių perskaičiavimų atveju laikotarpio pradžia (mėnuo) yra paskutinio perskaičiavimo metu naudotos paskelbto atitinkamo indekso reikšmės mėnuo.</w:t>
            </w:r>
          </w:p>
          <w:p w:rsidRPr="005438E3" w:rsidR="007E35A5" w:rsidP="007E35A5" w:rsidRDefault="007E35A5" w14:paraId="70457300" w14:textId="77777777">
            <w:pPr>
              <w:jc w:val="both"/>
              <w:rPr>
                <w:color w:val="000000"/>
                <w:kern w:val="2"/>
                <w:szCs w:val="24"/>
                <w:shd w:val="clear" w:color="auto" w:fill="FFFFFF"/>
              </w:rPr>
            </w:pPr>
            <w:r w:rsidRPr="005438E3">
              <w:rPr>
                <w:color w:val="000000"/>
                <w:kern w:val="2"/>
                <w:szCs w:val="24"/>
              </w:rPr>
              <w:t>5.3.3.7. </w:t>
            </w:r>
            <w:r w:rsidRPr="005438E3">
              <w:rPr>
                <w:color w:val="000000"/>
                <w:kern w:val="2"/>
                <w:szCs w:val="24"/>
                <w:shd w:val="clear" w:color="auto" w:fill="FFFFFF"/>
              </w:rPr>
              <w:t xml:space="preserve">Skaičiavimams indeksų reikšmės imamos </w:t>
            </w:r>
            <w:r w:rsidRPr="005438E3">
              <w:rPr>
                <w:b/>
                <w:bCs/>
                <w:color w:val="000000"/>
                <w:kern w:val="2"/>
                <w:szCs w:val="24"/>
                <w:shd w:val="clear" w:color="auto" w:fill="FFFFFF"/>
              </w:rPr>
              <w:t>keturių</w:t>
            </w:r>
            <w:r w:rsidRPr="005438E3">
              <w:rPr>
                <w:color w:val="000000"/>
                <w:kern w:val="2"/>
                <w:szCs w:val="24"/>
                <w:shd w:val="clear" w:color="auto" w:fill="FFFFFF"/>
              </w:rPr>
              <w:t xml:space="preserve"> skaitmenų po kablelio tikslumu. Apskaičiuotas pokytis (k) tolimesniems skaičiavimams naudojamas suapvalinus iki </w:t>
            </w:r>
            <w:r w:rsidRPr="005438E3">
              <w:rPr>
                <w:b/>
                <w:bCs/>
                <w:color w:val="000000"/>
                <w:kern w:val="2"/>
                <w:szCs w:val="24"/>
                <w:shd w:val="clear" w:color="auto" w:fill="FFFFFF"/>
              </w:rPr>
              <w:t>vieno</w:t>
            </w:r>
            <w:r w:rsidRPr="005438E3">
              <w:rPr>
                <w:color w:val="4472C4"/>
                <w:kern w:val="2"/>
                <w:szCs w:val="24"/>
                <w:shd w:val="clear" w:color="auto" w:fill="FFFFFF"/>
              </w:rPr>
              <w:t xml:space="preserve"> </w:t>
            </w:r>
            <w:r w:rsidRPr="005438E3">
              <w:rPr>
                <w:color w:val="000000"/>
                <w:kern w:val="2"/>
                <w:szCs w:val="24"/>
                <w:shd w:val="clear" w:color="auto" w:fill="FFFFFF"/>
              </w:rPr>
              <w:t>skaitmens po kablelio, o apskaičiuota kaina „a</w:t>
            </w:r>
            <w:r w:rsidRPr="005438E3">
              <w:rPr>
                <w:color w:val="000000"/>
                <w:kern w:val="2"/>
                <w:szCs w:val="24"/>
                <w:shd w:val="clear" w:color="auto" w:fill="FFFFFF"/>
                <w:vertAlign w:val="subscript"/>
              </w:rPr>
              <w:t>1</w:t>
            </w:r>
            <w:r w:rsidRPr="005438E3">
              <w:rPr>
                <w:color w:val="000000"/>
                <w:kern w:val="2"/>
                <w:szCs w:val="24"/>
                <w:shd w:val="clear" w:color="auto" w:fill="FFFFFF"/>
              </w:rPr>
              <w:t xml:space="preserve">“ suapvalinamas iki </w:t>
            </w:r>
            <w:r w:rsidRPr="005438E3">
              <w:rPr>
                <w:b/>
                <w:bCs/>
                <w:color w:val="000000"/>
                <w:kern w:val="2"/>
                <w:szCs w:val="24"/>
                <w:shd w:val="clear" w:color="auto" w:fill="FFFFFF"/>
              </w:rPr>
              <w:t>dviejų</w:t>
            </w:r>
            <w:r w:rsidRPr="005438E3">
              <w:rPr>
                <w:color w:val="000000"/>
                <w:kern w:val="2"/>
                <w:szCs w:val="24"/>
                <w:shd w:val="clear" w:color="auto" w:fill="FFFFFF"/>
              </w:rPr>
              <w:t xml:space="preserve"> skaitmenų po kablelio.</w:t>
            </w:r>
          </w:p>
          <w:p w:rsidRPr="005438E3" w:rsidR="007E35A5" w:rsidP="007E35A5" w:rsidRDefault="007E35A5" w14:paraId="3359B811" w14:textId="77777777">
            <w:pPr>
              <w:jc w:val="both"/>
              <w:rPr>
                <w:color w:val="000000"/>
                <w:kern w:val="2"/>
                <w:szCs w:val="24"/>
                <w:shd w:val="clear" w:color="auto" w:fill="FFFFFF"/>
              </w:rPr>
            </w:pPr>
            <w:r w:rsidRPr="005438E3">
              <w:rPr>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svarbi informacija. Prašyme Šalis neturi teisės nurodyti kito indekso </w:t>
            </w:r>
            <w:r w:rsidRPr="005438E3">
              <w:rPr>
                <w:color w:val="000000"/>
                <w:kern w:val="2"/>
                <w:szCs w:val="24"/>
                <w:shd w:val="clear" w:color="auto" w:fill="FFFFFF"/>
              </w:rPr>
              <w:t>ar prašyti perskaičiavimo pagal kitą indeksą nei nurodytas šioje procedūroje.</w:t>
            </w:r>
          </w:p>
          <w:p w:rsidRPr="005438E3" w:rsidR="007E35A5" w:rsidP="007E35A5" w:rsidRDefault="007E35A5" w14:paraId="13F741C4" w14:textId="77777777">
            <w:pPr>
              <w:jc w:val="both"/>
              <w:rPr>
                <w:kern w:val="2"/>
                <w:szCs w:val="24"/>
                <w:shd w:val="clear" w:color="auto" w:fill="FFFFFF"/>
              </w:rPr>
            </w:pPr>
            <w:r w:rsidRPr="005438E3">
              <w:rPr>
                <w:color w:val="000000"/>
                <w:kern w:val="2"/>
                <w:szCs w:val="24"/>
                <w:shd w:val="clear" w:color="auto" w:fill="FFFFFF"/>
              </w:rPr>
              <w:t>5</w:t>
            </w:r>
            <w:r w:rsidRPr="005438E3">
              <w:rPr>
                <w:kern w:val="2"/>
                <w:szCs w:val="24"/>
              </w:rPr>
              <w:t>.3.3.9. </w:t>
            </w:r>
            <w:r w:rsidRPr="005438E3">
              <w:rPr>
                <w:color w:val="000000"/>
                <w:kern w:val="2"/>
                <w:szCs w:val="24"/>
                <w:shd w:val="clear" w:color="auto" w:fill="FFFFFF"/>
              </w:rPr>
              <w:t xml:space="preserve">Susitarimas turi būti sudarytas per </w:t>
            </w:r>
            <w:r w:rsidRPr="005438E3">
              <w:rPr>
                <w:kern w:val="2"/>
                <w:szCs w:val="24"/>
                <w:shd w:val="clear" w:color="auto" w:fill="FFFFFF"/>
              </w:rPr>
              <w:t xml:space="preserve">10 (dešimt) darbo dienų </w:t>
            </w:r>
            <w:r w:rsidRPr="005438E3">
              <w:rPr>
                <w:color w:val="000000"/>
                <w:kern w:val="2"/>
                <w:szCs w:val="24"/>
                <w:shd w:val="clear" w:color="auto" w:fill="FFFFFF"/>
              </w:rPr>
              <w:t>nuo Šalies pateikto tinkamo prašymo perskaičiuoti S</w:t>
            </w:r>
            <w:r w:rsidRPr="005438E3">
              <w:rPr>
                <w:kern w:val="2"/>
                <w:szCs w:val="24"/>
              </w:rPr>
              <w:t xml:space="preserve">utarties </w:t>
            </w:r>
            <w:r w:rsidRPr="005438E3">
              <w:rPr>
                <w:kern w:val="2"/>
                <w:szCs w:val="24"/>
                <w:shd w:val="clear" w:color="auto" w:fill="FFFFFF"/>
              </w:rPr>
              <w:t>kainą gavimo dienos.</w:t>
            </w:r>
          </w:p>
          <w:p w:rsidRPr="005438E3" w:rsidR="000C1372" w:rsidP="007E35A5" w:rsidRDefault="007E35A5" w14:paraId="39968727" w14:textId="0FA2AAA9">
            <w:pPr>
              <w:rPr>
                <w:color w:val="4472C4"/>
                <w:kern w:val="2"/>
                <w:szCs w:val="24"/>
              </w:rPr>
            </w:pPr>
            <w:r w:rsidRPr="005438E3">
              <w:rPr>
                <w:color w:val="000000"/>
                <w:kern w:val="2"/>
                <w:szCs w:val="24"/>
                <w:shd w:val="clear" w:color="auto" w:fill="FFFFFF"/>
              </w:rPr>
              <w:t>5.3.3.10. </w:t>
            </w:r>
            <w:r w:rsidRPr="005438E3">
              <w:rPr>
                <w:color w:val="000000"/>
                <w:kern w:val="2"/>
                <w:szCs w:val="24"/>
                <w:bdr w:val="none" w:color="auto" w:sz="0" w:space="0" w:frame="1"/>
              </w:rPr>
              <w:t>Susitarimu Šalys neturi teisės keisti procedūroje nurodytos tvarkos ar kitų Sutarties nuostatų, išskyrus, jei keitimas atliekamas pagal VPĮ nuostatas.</w:t>
            </w:r>
          </w:p>
        </w:tc>
      </w:tr>
      <w:tr w:rsidRPr="005438E3" w:rsidR="000C1372" w:rsidTr="0591DE5A" w14:paraId="0017095D"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7ABF815" w14:textId="77777777">
            <w:pPr>
              <w:rPr>
                <w:b/>
                <w:bCs/>
                <w:kern w:val="2"/>
                <w:szCs w:val="24"/>
              </w:rPr>
            </w:pPr>
            <w:r w:rsidRPr="005438E3">
              <w:rPr>
                <w:b/>
                <w:bCs/>
                <w:kern w:val="2"/>
                <w:szCs w:val="24"/>
              </w:rPr>
              <w:t>5.3.4. Sutarties kainos / įkainių peržiūra dėl kainų lygio pokyčio pagal Prekių grupių kainų pokyčius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2B59118D" w14:textId="77777777">
            <w:pPr>
              <w:rPr>
                <w:kern w:val="2"/>
                <w:szCs w:val="24"/>
              </w:rPr>
            </w:pPr>
            <w:r w:rsidRPr="005438E3">
              <w:rPr>
                <w:kern w:val="2"/>
                <w:szCs w:val="24"/>
              </w:rPr>
              <w:t>Netaikoma</w:t>
            </w:r>
          </w:p>
          <w:p w:rsidRPr="005438E3" w:rsidR="000C1372" w:rsidRDefault="000C1372" w14:paraId="1303127C" w14:textId="77777777">
            <w:pPr>
              <w:rPr>
                <w:kern w:val="2"/>
                <w:szCs w:val="24"/>
              </w:rPr>
            </w:pPr>
          </w:p>
          <w:p w:rsidRPr="005438E3" w:rsidR="000C1372" w:rsidRDefault="000C1372" w14:paraId="3BDF4997" w14:textId="594D1231">
            <w:pPr>
              <w:rPr>
                <w:kern w:val="2"/>
                <w:szCs w:val="24"/>
              </w:rPr>
            </w:pPr>
          </w:p>
        </w:tc>
      </w:tr>
      <w:tr w:rsidRPr="005438E3" w:rsidR="000C1372" w:rsidTr="0591DE5A" w14:paraId="2484E329"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0ECEF0A8" w14:textId="77777777">
            <w:pPr>
              <w:rPr>
                <w:b/>
                <w:bCs/>
                <w:kern w:val="2"/>
                <w:szCs w:val="24"/>
              </w:rPr>
            </w:pPr>
            <w:r w:rsidRPr="005438E3">
              <w:rPr>
                <w:b/>
                <w:bCs/>
                <w:kern w:val="2"/>
                <w:szCs w:val="24"/>
              </w:rPr>
              <w:t xml:space="preserve">5.4. Sutarties kainos / įkainių apskaičiavimas taikant </w:t>
            </w:r>
            <w:r w:rsidRPr="005438E3">
              <w:rPr>
                <w:b/>
                <w:bCs/>
                <w:kern w:val="2"/>
                <w:szCs w:val="24"/>
                <w:u w:val="single"/>
              </w:rPr>
              <w:t>kiekio (apimties)</w:t>
            </w:r>
            <w:r w:rsidRPr="005438E3">
              <w:rPr>
                <w:b/>
                <w:bCs/>
                <w:kern w:val="2"/>
                <w:szCs w:val="24"/>
              </w:rPr>
              <w:t xml:space="preserve"> keitimo taisykles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33F31588" w14:textId="77777777">
            <w:pPr>
              <w:rPr>
                <w:kern w:val="2"/>
                <w:szCs w:val="24"/>
              </w:rPr>
            </w:pPr>
            <w:r w:rsidRPr="005438E3">
              <w:rPr>
                <w:kern w:val="2"/>
                <w:szCs w:val="24"/>
              </w:rPr>
              <w:t>Netaikoma</w:t>
            </w:r>
          </w:p>
          <w:p w:rsidRPr="005438E3" w:rsidR="000C1372" w:rsidRDefault="000C1372" w14:paraId="0F8DC1E4" w14:textId="77777777">
            <w:pPr>
              <w:rPr>
                <w:kern w:val="2"/>
                <w:szCs w:val="24"/>
              </w:rPr>
            </w:pPr>
          </w:p>
          <w:p w:rsidRPr="005438E3" w:rsidR="000C1372" w:rsidRDefault="000C1372" w14:paraId="27167B4C" w14:textId="7CBFD81C">
            <w:pPr>
              <w:rPr>
                <w:kern w:val="2"/>
                <w:szCs w:val="24"/>
              </w:rPr>
            </w:pPr>
          </w:p>
        </w:tc>
      </w:tr>
      <w:tr w:rsidRPr="005438E3" w:rsidR="000C1372" w:rsidTr="0591DE5A" w14:paraId="42F10AE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90B597D" w14:textId="77777777">
            <w:pPr>
              <w:rPr>
                <w:b/>
                <w:bCs/>
                <w:kern w:val="2"/>
                <w:szCs w:val="24"/>
              </w:rPr>
            </w:pPr>
            <w:r w:rsidRPr="005438E3">
              <w:rPr>
                <w:b/>
                <w:bCs/>
                <w:kern w:val="2"/>
                <w:szCs w:val="24"/>
              </w:rPr>
              <w:t>5.5. Atsiskaitymo su Tiekėju terminas ir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D56AE" w:rsidP="000D56AE" w:rsidRDefault="000D56AE" w14:paraId="6417B3A0" w14:textId="77777777">
            <w:pPr>
              <w:jc w:val="both"/>
              <w:rPr>
                <w:kern w:val="2"/>
                <w:szCs w:val="24"/>
              </w:rPr>
            </w:pPr>
            <w:r w:rsidRPr="005438E3">
              <w:rPr>
                <w:kern w:val="2"/>
                <w:szCs w:val="24"/>
              </w:rPr>
              <w:t>Pirkėjas atsiskaito su Tiekėju ne vėliau kaip per 30 (trisdešimt) kalendorinių dienų nuo Sąskaitos gavimo dienos.</w:t>
            </w:r>
          </w:p>
          <w:p w:rsidRPr="005438E3" w:rsidR="000D56AE" w:rsidP="000D56AE" w:rsidRDefault="000D56AE" w14:paraId="7C52E0E1" w14:textId="77777777">
            <w:pPr>
              <w:jc w:val="both"/>
              <w:rPr>
                <w:kern w:val="2"/>
                <w:szCs w:val="24"/>
              </w:rPr>
            </w:pPr>
          </w:p>
          <w:p w:rsidRPr="005438E3" w:rsidR="000D56AE" w:rsidP="000D56AE" w:rsidRDefault="000D56AE" w14:paraId="128A1D30" w14:textId="77777777">
            <w:pPr>
              <w:jc w:val="both"/>
              <w:rPr>
                <w:kern w:val="2"/>
                <w:szCs w:val="24"/>
              </w:rPr>
            </w:pPr>
            <w:r w:rsidRPr="005438E3">
              <w:rPr>
                <w:kern w:val="2"/>
                <w:szCs w:val="24"/>
              </w:rPr>
              <w:t xml:space="preserve">Apmokėjimo sąlygos: </w:t>
            </w:r>
          </w:p>
          <w:p w:rsidRPr="005438E3" w:rsidR="000C1372" w:rsidP="000D56AE" w:rsidRDefault="000D56AE" w14:paraId="1419F5A2" w14:textId="578E813E">
            <w:pPr>
              <w:jc w:val="both"/>
              <w:rPr>
                <w:color w:val="000000"/>
                <w:kern w:val="2"/>
                <w:szCs w:val="24"/>
                <w:shd w:val="clear" w:color="auto" w:fill="FFFFFF"/>
              </w:rPr>
            </w:pPr>
            <w:r w:rsidRPr="005438E3">
              <w:rPr>
                <w:kern w:val="2"/>
                <w:szCs w:val="24"/>
              </w:rPr>
              <w:t>1) įvykdžius visus sutartinius įsipareigojimus, sumokama visa Sutarties kaina.</w:t>
            </w:r>
          </w:p>
        </w:tc>
      </w:tr>
      <w:tr w:rsidRPr="005438E3" w:rsidR="000C1372" w:rsidTr="0591DE5A" w14:paraId="5000374D"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43C7C4A" w14:textId="77777777">
            <w:pPr>
              <w:rPr>
                <w:b/>
                <w:bCs/>
                <w:kern w:val="2"/>
                <w:szCs w:val="24"/>
              </w:rPr>
            </w:pPr>
            <w:r w:rsidRPr="005438E3">
              <w:rPr>
                <w:b/>
                <w:bCs/>
                <w:kern w:val="2"/>
                <w:szCs w:val="24"/>
              </w:rPr>
              <w:t>5.6. Avansas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0F78EF17" w14:textId="77777777">
            <w:pPr>
              <w:rPr>
                <w:kern w:val="2"/>
                <w:szCs w:val="24"/>
              </w:rPr>
            </w:pPr>
            <w:r w:rsidRPr="005438E3">
              <w:rPr>
                <w:kern w:val="2"/>
                <w:szCs w:val="24"/>
              </w:rPr>
              <w:t>Netaikoma</w:t>
            </w:r>
          </w:p>
          <w:p w:rsidRPr="005438E3" w:rsidR="000C1372" w:rsidRDefault="000C1372" w14:paraId="050FF394" w14:textId="4E45FCFF">
            <w:pPr>
              <w:spacing w:line="259" w:lineRule="auto"/>
              <w:rPr>
                <w:color w:val="000000"/>
                <w:kern w:val="2"/>
                <w:szCs w:val="24"/>
                <w:shd w:val="clear" w:color="auto" w:fill="FFFFFF"/>
              </w:rPr>
            </w:pPr>
          </w:p>
        </w:tc>
      </w:tr>
      <w:tr w:rsidRPr="005438E3" w:rsidR="000C1372" w:rsidTr="0591DE5A" w14:paraId="009C9087"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3566A34" w14:textId="77777777">
            <w:pPr>
              <w:rPr>
                <w:b/>
                <w:bCs/>
                <w:kern w:val="2"/>
                <w:szCs w:val="24"/>
              </w:rPr>
            </w:pPr>
            <w:r w:rsidRPr="005438E3">
              <w:rPr>
                <w:b/>
                <w:bCs/>
                <w:kern w:val="2"/>
                <w:szCs w:val="24"/>
              </w:rPr>
              <w:t>5.7. Avanso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15350F94" w14:textId="77777777">
            <w:pPr>
              <w:rPr>
                <w:kern w:val="2"/>
                <w:szCs w:val="24"/>
              </w:rPr>
            </w:pPr>
            <w:r w:rsidRPr="005438E3">
              <w:rPr>
                <w:kern w:val="2"/>
                <w:szCs w:val="24"/>
              </w:rPr>
              <w:t>Netaikoma</w:t>
            </w:r>
          </w:p>
          <w:p w:rsidRPr="005438E3" w:rsidR="000C1372" w:rsidRDefault="008A6BAA" w14:paraId="72AD622F" w14:textId="11011A51">
            <w:pPr>
              <w:rPr>
                <w:kern w:val="2"/>
                <w:szCs w:val="24"/>
              </w:rPr>
            </w:pPr>
            <w:r w:rsidRPr="005438E3">
              <w:rPr>
                <w:color w:val="000000"/>
                <w:kern w:val="2"/>
                <w:szCs w:val="24"/>
                <w:shd w:val="clear" w:color="auto" w:fill="FFFFFF"/>
              </w:rPr>
              <w:t xml:space="preserve"> </w:t>
            </w:r>
          </w:p>
        </w:tc>
      </w:tr>
      <w:tr w:rsidRPr="005438E3" w:rsidR="000C1372" w:rsidTr="0591DE5A" w14:paraId="57A5E8A6" w14:textId="77777777">
        <w:trPr>
          <w:trHeight w:val="300"/>
        </w:trPr>
        <w:tc>
          <w:tcPr>
            <w:tcW w:w="9535" w:type="dxa"/>
            <w:gridSpan w:val="5"/>
            <w:tcMar/>
          </w:tcPr>
          <w:p w:rsidRPr="005438E3" w:rsidR="000C1372" w:rsidRDefault="008A6BAA" w14:paraId="11612A71" w14:textId="77777777">
            <w:pPr>
              <w:jc w:val="center"/>
              <w:rPr>
                <w:b/>
                <w:bCs/>
                <w:kern w:val="2"/>
                <w:szCs w:val="24"/>
              </w:rPr>
            </w:pPr>
            <w:r w:rsidRPr="005438E3">
              <w:rPr>
                <w:b/>
                <w:bCs/>
                <w:kern w:val="2"/>
                <w:szCs w:val="24"/>
              </w:rPr>
              <w:t>6. PREKIŲ KOKYBĖ IR GARANTINIAI ĮSIPAREIGOJIMAI</w:t>
            </w:r>
          </w:p>
        </w:tc>
      </w:tr>
      <w:tr w:rsidRPr="005438E3" w:rsidR="000C1372" w:rsidTr="0591DE5A" w14:paraId="3360659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2DB051B" w14:textId="77777777">
            <w:pPr>
              <w:rPr>
                <w:b/>
                <w:bCs/>
                <w:kern w:val="2"/>
                <w:szCs w:val="24"/>
              </w:rPr>
            </w:pPr>
            <w:r w:rsidRPr="005438E3">
              <w:rPr>
                <w:b/>
                <w:bCs/>
                <w:kern w:val="2"/>
                <w:szCs w:val="24"/>
              </w:rPr>
              <w:t>6.1. Garantinis terminas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0D56AE" w:rsidRDefault="008A6BAA" w14:paraId="1F3445A4" w14:textId="092C5C88">
            <w:pPr>
              <w:jc w:val="both"/>
              <w:rPr>
                <w:kern w:val="2"/>
                <w:szCs w:val="24"/>
              </w:rPr>
            </w:pPr>
            <w:r w:rsidRPr="005438E3">
              <w:rPr>
                <w:kern w:val="2"/>
                <w:szCs w:val="24"/>
              </w:rPr>
              <w:t xml:space="preserve">Prekėms nustatomas </w:t>
            </w:r>
            <w:r w:rsidRPr="005438E3" w:rsidR="000D56AE">
              <w:rPr>
                <w:kern w:val="2"/>
                <w:szCs w:val="24"/>
              </w:rPr>
              <w:t xml:space="preserve">Sutarties priede Nr. [2] „Pasiūlymas“ </w:t>
            </w:r>
            <w:r w:rsidR="002A4BF2">
              <w:rPr>
                <w:kern w:val="2"/>
                <w:szCs w:val="24"/>
              </w:rPr>
              <w:t>T</w:t>
            </w:r>
            <w:r w:rsidRPr="005438E3" w:rsidR="000D56AE">
              <w:rPr>
                <w:kern w:val="2"/>
                <w:szCs w:val="24"/>
              </w:rPr>
              <w:t xml:space="preserve">iekėjo nurodytas, tačiau ne trumpesnis nei </w:t>
            </w:r>
            <w:r w:rsidRPr="005438E3">
              <w:rPr>
                <w:kern w:val="2"/>
                <w:szCs w:val="24"/>
              </w:rPr>
              <w:t xml:space="preserve">Techninėje specifikacijoje nustatytas </w:t>
            </w:r>
            <w:r w:rsidRPr="005438E3">
              <w:rPr>
                <w:szCs w:val="24"/>
              </w:rPr>
              <w:t>(</w:t>
            </w:r>
            <w:r w:rsidRPr="005438E3" w:rsidR="000D56AE">
              <w:rPr>
                <w:szCs w:val="24"/>
              </w:rPr>
              <w:t>24 mėnesiai</w:t>
            </w:r>
            <w:r w:rsidRPr="005438E3">
              <w:rPr>
                <w:szCs w:val="24"/>
              </w:rPr>
              <w:t xml:space="preserve">) </w:t>
            </w:r>
            <w:r w:rsidRPr="005438E3">
              <w:rPr>
                <w:kern w:val="2"/>
                <w:szCs w:val="24"/>
              </w:rPr>
              <w:t>garantinis terminas</w:t>
            </w:r>
            <w:r w:rsidRPr="005438E3" w:rsidR="000D56AE">
              <w:rPr>
                <w:kern w:val="2"/>
                <w:szCs w:val="24"/>
              </w:rPr>
              <w:t xml:space="preserve">. </w:t>
            </w:r>
            <w:r w:rsidRPr="005438E3">
              <w:rPr>
                <w:kern w:val="2"/>
                <w:szCs w:val="24"/>
              </w:rPr>
              <w:t>Garantinis terminas, skaičiuojamas nuo Prekių perdavimo–priėmimo akto pasirašymo dienos.</w:t>
            </w:r>
          </w:p>
        </w:tc>
      </w:tr>
      <w:tr w:rsidRPr="005438E3" w:rsidR="000C1372" w:rsidTr="0591DE5A" w14:paraId="03D375C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4272B5A" w14:textId="77777777">
            <w:pPr>
              <w:rPr>
                <w:b/>
                <w:bCs/>
                <w:kern w:val="2"/>
                <w:szCs w:val="24"/>
              </w:rPr>
            </w:pPr>
            <w:r w:rsidRPr="005438E3">
              <w:rPr>
                <w:b/>
                <w:bCs/>
                <w:kern w:val="2"/>
                <w:szCs w:val="24"/>
              </w:rPr>
              <w:t>6.2. Garantinė priežiūra</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B1767A" w:rsidRDefault="00B1767A" w14:paraId="645AA0B0" w14:textId="2ADABFE1">
            <w:pPr>
              <w:jc w:val="both"/>
              <w:rPr>
                <w:kern w:val="2"/>
                <w:szCs w:val="24"/>
              </w:rPr>
            </w:pPr>
            <w:r w:rsidRPr="005438E3">
              <w:rPr>
                <w:kern w:val="2"/>
                <w:szCs w:val="24"/>
              </w:rPr>
              <w:t>Garantinio termino laikotarpiu nustačius Prekių trūkumų (defektus, neatitikimą techninės specifikacijos reikalavimams, veikimo sutrikimą), Prekių trūkumai šalinami Techninėje specifikacijoje nustatyta tvarka.</w:t>
            </w:r>
          </w:p>
        </w:tc>
      </w:tr>
      <w:tr w:rsidRPr="005438E3" w:rsidR="000C1372" w:rsidTr="0591DE5A" w14:paraId="4E61950C"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25B0898" w14:textId="77777777">
            <w:pPr>
              <w:rPr>
                <w:b/>
                <w:bCs/>
                <w:kern w:val="2"/>
                <w:szCs w:val="24"/>
              </w:rPr>
            </w:pPr>
            <w:r w:rsidRPr="005438E3">
              <w:rPr>
                <w:b/>
                <w:bCs/>
                <w:kern w:val="2"/>
                <w:szCs w:val="24"/>
              </w:rPr>
              <w:t>6.3. Kokybinių kriterijų įgyvendinimo ir tikrinimo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B1767A" w:rsidP="00B1767A" w:rsidRDefault="00B1767A" w14:paraId="420FBB5A" w14:textId="7724AD2F">
            <w:pPr>
              <w:jc w:val="both"/>
              <w:rPr>
                <w:kern w:val="2"/>
                <w:szCs w:val="24"/>
              </w:rPr>
            </w:pPr>
            <w:r w:rsidRPr="005438E3">
              <w:rPr>
                <w:kern w:val="2"/>
                <w:szCs w:val="24"/>
              </w:rPr>
              <w:t xml:space="preserve">Pasibaigus Techninėje specifikacijoje nurodytam 24 mėnesių privalomam garantinio termino laikotarpiui, tuo atveju, jei Tiekėjas yra suteikęs papildomą garantinio  termino laikotarpį, ir toliau, iki nurodyto papildomo laikotarpio pabaigos, kreipiamasi į </w:t>
            </w:r>
            <w:r w:rsidR="002A4BF2">
              <w:rPr>
                <w:kern w:val="2"/>
                <w:szCs w:val="24"/>
              </w:rPr>
              <w:t>T</w:t>
            </w:r>
            <w:r w:rsidRPr="005438E3">
              <w:rPr>
                <w:kern w:val="2"/>
                <w:szCs w:val="24"/>
              </w:rPr>
              <w:t xml:space="preserve">iekėją dėl nustatytų ar atsiradusių Prekių trūkumų, kaip nustatyta 6.2 punkte. </w:t>
            </w:r>
          </w:p>
          <w:p w:rsidRPr="005438E3" w:rsidR="000C1372" w:rsidP="00B1767A" w:rsidRDefault="00B1767A" w14:paraId="4D1C3672" w14:textId="709334D3">
            <w:pPr>
              <w:jc w:val="both"/>
              <w:rPr>
                <w:kern w:val="2"/>
                <w:szCs w:val="24"/>
              </w:rPr>
            </w:pPr>
            <w:r w:rsidRPr="005438E3">
              <w:rPr>
                <w:kern w:val="2"/>
                <w:szCs w:val="24"/>
              </w:rPr>
              <w:t xml:space="preserve">Tiekėjui atsisakius vykdyti savo garantinius įsipareigojimus taikomos </w:t>
            </w:r>
            <w:r w:rsidRPr="002B2873">
              <w:rPr>
                <w:kern w:val="2"/>
                <w:szCs w:val="24"/>
              </w:rPr>
              <w:t>9.7 punkte</w:t>
            </w:r>
            <w:r w:rsidRPr="005438E3">
              <w:rPr>
                <w:kern w:val="2"/>
                <w:szCs w:val="24"/>
              </w:rPr>
              <w:t xml:space="preserve"> numatytos sankcijos.</w:t>
            </w:r>
          </w:p>
        </w:tc>
      </w:tr>
      <w:tr w:rsidRPr="005438E3" w:rsidR="000C1372" w:rsidTr="0591DE5A" w14:paraId="5ACF7689" w14:textId="77777777">
        <w:trPr>
          <w:trHeight w:val="300"/>
        </w:trPr>
        <w:tc>
          <w:tcPr>
            <w:tcW w:w="9535" w:type="dxa"/>
            <w:gridSpan w:val="5"/>
            <w:tcMar/>
          </w:tcPr>
          <w:p w:rsidRPr="005438E3" w:rsidR="000C1372" w:rsidRDefault="008A6BAA" w14:paraId="109FBAD7" w14:textId="77777777">
            <w:pPr>
              <w:jc w:val="center"/>
              <w:rPr>
                <w:b/>
                <w:bCs/>
                <w:kern w:val="2"/>
                <w:szCs w:val="24"/>
              </w:rPr>
            </w:pPr>
            <w:r w:rsidRPr="005438E3">
              <w:rPr>
                <w:b/>
                <w:bCs/>
                <w:kern w:val="2"/>
                <w:szCs w:val="24"/>
              </w:rPr>
              <w:t>7. SUTARTIES VYKDYMUI PASITELKIAMI SUBTIEKĖJAI</w:t>
            </w:r>
          </w:p>
        </w:tc>
      </w:tr>
      <w:tr w:rsidRPr="005438E3" w:rsidR="000C1372" w:rsidTr="0591DE5A" w14:paraId="61540127"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4035AF5" w14:textId="77777777">
            <w:pPr>
              <w:rPr>
                <w:b/>
                <w:bCs/>
                <w:kern w:val="2"/>
                <w:szCs w:val="24"/>
              </w:rPr>
            </w:pPr>
            <w:r w:rsidRPr="005438E3">
              <w:rPr>
                <w:b/>
                <w:bCs/>
                <w:kern w:val="2"/>
                <w:szCs w:val="24"/>
              </w:rPr>
              <w:t>Sutarties vykdymui pasitelkiami subtiekėjai ir (ar) specialistai</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5438E3" w:rsidRDefault="008A6BAA" w14:paraId="6FC54623" w14:textId="77777777">
            <w:pPr>
              <w:jc w:val="both"/>
              <w:rPr>
                <w:kern w:val="2"/>
                <w:szCs w:val="24"/>
              </w:rPr>
            </w:pPr>
            <w:r w:rsidRPr="005438E3">
              <w:rPr>
                <w:kern w:val="2"/>
                <w:szCs w:val="24"/>
              </w:rPr>
              <w:t>Sutarties vykdymui subtiekėjai ir (ar) specialistai nepasitelkiami.</w:t>
            </w:r>
          </w:p>
          <w:p w:rsidRPr="005438E3" w:rsidR="000C1372" w:rsidP="005438E3" w:rsidRDefault="000C1372" w14:paraId="7E20A472" w14:textId="77777777">
            <w:pPr>
              <w:jc w:val="both"/>
              <w:rPr>
                <w:kern w:val="2"/>
                <w:szCs w:val="24"/>
              </w:rPr>
            </w:pPr>
          </w:p>
          <w:p w:rsidRPr="005438E3" w:rsidR="000C1372" w:rsidP="005438E3" w:rsidRDefault="008A6BAA" w14:paraId="4551B3CE" w14:textId="77777777">
            <w:pPr>
              <w:jc w:val="both"/>
              <w:rPr>
                <w:color w:val="FF0000"/>
                <w:kern w:val="2"/>
                <w:szCs w:val="24"/>
              </w:rPr>
            </w:pPr>
            <w:r w:rsidRPr="005438E3">
              <w:rPr>
                <w:color w:val="FF0000"/>
                <w:kern w:val="2"/>
                <w:szCs w:val="24"/>
              </w:rPr>
              <w:t>arba</w:t>
            </w:r>
          </w:p>
          <w:p w:rsidRPr="005438E3" w:rsidR="000C1372" w:rsidP="005438E3" w:rsidRDefault="000C1372" w14:paraId="6A6BD28E" w14:textId="77777777">
            <w:pPr>
              <w:jc w:val="both"/>
              <w:rPr>
                <w:kern w:val="2"/>
                <w:szCs w:val="24"/>
              </w:rPr>
            </w:pPr>
          </w:p>
          <w:p w:rsidRPr="005438E3" w:rsidR="000C1372" w:rsidP="005438E3" w:rsidRDefault="008A6BAA" w14:paraId="457980EE" w14:textId="7C4B5917">
            <w:pPr>
              <w:jc w:val="both"/>
              <w:rPr>
                <w:b/>
                <w:bCs/>
                <w:kern w:val="2"/>
                <w:szCs w:val="24"/>
              </w:rPr>
            </w:pPr>
            <w:r w:rsidRPr="005438E3">
              <w:rPr>
                <w:kern w:val="2"/>
                <w:szCs w:val="24"/>
              </w:rPr>
              <w:t xml:space="preserve">Sutarties vykdymui pasitelkiami subtiekėjai ir (ar) specialistai yra nurodyti </w:t>
            </w:r>
            <w:r w:rsidRPr="005438E3" w:rsidR="005438E3">
              <w:rPr>
                <w:kern w:val="2"/>
                <w:szCs w:val="24"/>
              </w:rPr>
              <w:t>Sutarties priede Nr. [2] „Pasiūlymas“</w:t>
            </w:r>
            <w:r w:rsidRPr="005438E3">
              <w:rPr>
                <w:kern w:val="2"/>
                <w:szCs w:val="24"/>
              </w:rPr>
              <w:t>.</w:t>
            </w:r>
          </w:p>
        </w:tc>
      </w:tr>
      <w:tr w:rsidRPr="005438E3" w:rsidR="000C1372" w:rsidTr="0591DE5A" w14:paraId="66DE66EC" w14:textId="77777777">
        <w:trPr>
          <w:trHeight w:val="300"/>
        </w:trPr>
        <w:tc>
          <w:tcPr>
            <w:tcW w:w="9535" w:type="dxa"/>
            <w:gridSpan w:val="5"/>
            <w:tcMar/>
          </w:tcPr>
          <w:p w:rsidRPr="005438E3" w:rsidR="000C1372" w:rsidRDefault="008A6BAA" w14:paraId="6EBD1513" w14:textId="77777777">
            <w:pPr>
              <w:jc w:val="center"/>
              <w:rPr>
                <w:b/>
                <w:bCs/>
                <w:kern w:val="2"/>
                <w:szCs w:val="24"/>
              </w:rPr>
            </w:pPr>
            <w:r w:rsidRPr="005438E3">
              <w:rPr>
                <w:b/>
                <w:bCs/>
                <w:kern w:val="2"/>
                <w:szCs w:val="24"/>
              </w:rPr>
              <w:t>8. PRIEVOLIŲ PAGAL SUTARTĮ ĮVYKDYMO UŽTIKRINIMAS</w:t>
            </w:r>
          </w:p>
        </w:tc>
      </w:tr>
      <w:tr w:rsidRPr="005438E3" w:rsidR="000C1372" w:rsidTr="0591DE5A" w14:paraId="4B08093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7D1F50A9" w14:textId="77777777">
            <w:pPr>
              <w:rPr>
                <w:b/>
                <w:bCs/>
                <w:kern w:val="2"/>
                <w:szCs w:val="24"/>
              </w:rPr>
            </w:pPr>
            <w:r w:rsidRPr="005438E3">
              <w:rPr>
                <w:b/>
                <w:bCs/>
                <w:kern w:val="2"/>
                <w:szCs w:val="24"/>
              </w:rPr>
              <w:t>8.1. Prievolių pagal Sutartį įvykdymo užtikrinimas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356656EF" w14:textId="71A5C0D0">
            <w:pPr>
              <w:rPr>
                <w:kern w:val="2"/>
                <w:szCs w:val="24"/>
              </w:rPr>
            </w:pPr>
            <w:r w:rsidRPr="005438E3">
              <w:rPr>
                <w:kern w:val="2"/>
                <w:szCs w:val="24"/>
              </w:rPr>
              <w:t>Prievolių pagal Sutartį įvykdymas užtikrinamas:</w:t>
            </w:r>
          </w:p>
          <w:p w:rsidRPr="005438E3" w:rsidR="000C1372" w:rsidRDefault="008A6BAA" w14:paraId="3221EC43" w14:textId="77777777">
            <w:pPr>
              <w:rPr>
                <w:kern w:val="2"/>
                <w:szCs w:val="24"/>
              </w:rPr>
            </w:pPr>
            <w:r w:rsidRPr="005438E3">
              <w:rPr>
                <w:kern w:val="2"/>
                <w:szCs w:val="24"/>
              </w:rPr>
              <w:t>Netesybomis (delspinigiais, bauda);</w:t>
            </w:r>
          </w:p>
          <w:p w:rsidRPr="005438E3" w:rsidR="000C1372" w:rsidRDefault="000C1372" w14:paraId="2908A0A8" w14:textId="7EE2D655">
            <w:pPr>
              <w:rPr>
                <w:kern w:val="2"/>
                <w:szCs w:val="24"/>
              </w:rPr>
            </w:pPr>
          </w:p>
        </w:tc>
      </w:tr>
      <w:tr w:rsidRPr="005438E3" w:rsidR="000C1372" w:rsidTr="0591DE5A" w14:paraId="2A6E44F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0E55BDE6" w14:textId="77777777">
            <w:pPr>
              <w:rPr>
                <w:b/>
                <w:bCs/>
                <w:kern w:val="2"/>
                <w:szCs w:val="24"/>
              </w:rPr>
            </w:pPr>
            <w:r w:rsidRPr="005438E3">
              <w:rPr>
                <w:b/>
                <w:bCs/>
                <w:kern w:val="2"/>
                <w:szCs w:val="24"/>
              </w:rPr>
              <w:t>8.2. Sutarties įvykdymo užtikrinimo galiojimo terminas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0A62E844" w14:textId="77777777">
            <w:pPr>
              <w:rPr>
                <w:kern w:val="2"/>
                <w:szCs w:val="24"/>
              </w:rPr>
            </w:pPr>
            <w:r w:rsidRPr="005438E3">
              <w:rPr>
                <w:kern w:val="2"/>
                <w:szCs w:val="24"/>
              </w:rPr>
              <w:t>Netaikoma</w:t>
            </w:r>
          </w:p>
          <w:p w:rsidRPr="005438E3" w:rsidR="000C1372" w:rsidRDefault="000C1372" w14:paraId="0F7525AA" w14:textId="77777777">
            <w:pPr>
              <w:rPr>
                <w:kern w:val="2"/>
                <w:szCs w:val="24"/>
              </w:rPr>
            </w:pPr>
          </w:p>
          <w:p w:rsidRPr="005438E3" w:rsidR="000C1372" w:rsidRDefault="000C1372" w14:paraId="39DB3ADF" w14:textId="5F4574EF">
            <w:pPr>
              <w:rPr>
                <w:kern w:val="2"/>
                <w:szCs w:val="24"/>
              </w:rPr>
            </w:pPr>
          </w:p>
        </w:tc>
      </w:tr>
      <w:tr w:rsidRPr="005438E3" w:rsidR="000C1372" w:rsidTr="0591DE5A" w14:paraId="252822D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357B9C6" w14:textId="77777777">
            <w:pPr>
              <w:rPr>
                <w:b/>
                <w:bCs/>
                <w:kern w:val="2"/>
                <w:szCs w:val="24"/>
              </w:rPr>
            </w:pPr>
            <w:r w:rsidRPr="005438E3">
              <w:rPr>
                <w:b/>
                <w:bCs/>
                <w:kern w:val="2"/>
                <w:szCs w:val="24"/>
              </w:rPr>
              <w:t xml:space="preserve">8.3. Sutarties įvykdymo užtikrinimo pateikimas </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377ED42C" w14:textId="77777777">
            <w:pPr>
              <w:rPr>
                <w:kern w:val="2"/>
                <w:szCs w:val="24"/>
              </w:rPr>
            </w:pPr>
            <w:r w:rsidRPr="005438E3">
              <w:rPr>
                <w:kern w:val="2"/>
                <w:szCs w:val="24"/>
              </w:rPr>
              <w:t>Netaikoma</w:t>
            </w:r>
          </w:p>
          <w:p w:rsidRPr="005438E3" w:rsidR="000C1372" w:rsidRDefault="000C1372" w14:paraId="660D3E9E" w14:textId="06A3F0FC">
            <w:pPr>
              <w:rPr>
                <w:kern w:val="2"/>
                <w:szCs w:val="24"/>
              </w:rPr>
            </w:pPr>
          </w:p>
        </w:tc>
      </w:tr>
      <w:tr w:rsidRPr="005438E3" w:rsidR="000C1372" w:rsidTr="0591DE5A" w14:paraId="34C71B48" w14:textId="77777777">
        <w:trPr>
          <w:trHeight w:val="300"/>
        </w:trPr>
        <w:tc>
          <w:tcPr>
            <w:tcW w:w="9535" w:type="dxa"/>
            <w:gridSpan w:val="5"/>
            <w:tcMar/>
          </w:tcPr>
          <w:p w:rsidRPr="005438E3" w:rsidR="000C1372" w:rsidRDefault="008A6BAA" w14:paraId="0FCC8997" w14:textId="77777777">
            <w:pPr>
              <w:jc w:val="center"/>
              <w:rPr>
                <w:b/>
                <w:bCs/>
                <w:kern w:val="2"/>
                <w:szCs w:val="24"/>
              </w:rPr>
            </w:pPr>
            <w:r w:rsidRPr="005438E3">
              <w:rPr>
                <w:b/>
                <w:bCs/>
                <w:kern w:val="2"/>
                <w:szCs w:val="24"/>
              </w:rPr>
              <w:t>9. ŠALIŲ ATSAKOMYBĖ</w:t>
            </w:r>
            <w:r w:rsidRPr="005438E3">
              <w:rPr>
                <w:b/>
                <w:bCs/>
                <w:kern w:val="2"/>
                <w:szCs w:val="24"/>
              </w:rPr>
              <w:tab/>
            </w:r>
          </w:p>
        </w:tc>
      </w:tr>
      <w:tr w:rsidRPr="005438E3" w:rsidR="000C1372" w:rsidTr="0591DE5A" w14:paraId="062E0C6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556E6030" w14:textId="77777777">
            <w:pPr>
              <w:rPr>
                <w:b/>
                <w:bCs/>
                <w:kern w:val="2"/>
                <w:szCs w:val="24"/>
              </w:rPr>
            </w:pPr>
            <w:r w:rsidRPr="005438E3">
              <w:rPr>
                <w:b/>
                <w:bCs/>
                <w:kern w:val="2"/>
                <w:szCs w:val="24"/>
              </w:rPr>
              <w:t>9.1. Pirkėjui taikomos netesybos už mokėjimų pagal Sutartį vėlavimą</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5438E3" w:rsidRDefault="008A6BAA" w14:paraId="7D1E158F" w14:textId="49997286">
            <w:pPr>
              <w:jc w:val="both"/>
              <w:rPr>
                <w:color w:val="FF0000"/>
                <w:kern w:val="2"/>
                <w:szCs w:val="24"/>
              </w:rPr>
            </w:pPr>
            <w:r w:rsidRPr="005438E3">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Pr="005438E3" w:rsidR="000C1372" w:rsidTr="0591DE5A" w14:paraId="331CA350"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2F9DC1C7" w14:textId="77777777">
            <w:pPr>
              <w:rPr>
                <w:b/>
                <w:bCs/>
                <w:kern w:val="2"/>
                <w:szCs w:val="24"/>
              </w:rPr>
            </w:pPr>
            <w:r w:rsidRPr="005438E3">
              <w:rPr>
                <w:b/>
                <w:bCs/>
                <w:kern w:val="2"/>
                <w:szCs w:val="24"/>
              </w:rPr>
              <w:t>9.2. Tiekėjui taikomos netesybos</w:t>
            </w:r>
          </w:p>
        </w:tc>
        <w:tc>
          <w:tcPr>
            <w:tcW w:w="6828" w:type="dxa"/>
            <w:gridSpan w:val="2"/>
            <w:tcBorders>
              <w:top w:val="single" w:color="auto" w:sz="4" w:space="0"/>
              <w:left w:val="single" w:color="auto" w:sz="4" w:space="0"/>
              <w:bottom w:val="single" w:color="auto" w:sz="4" w:space="0"/>
              <w:right w:val="single" w:color="auto" w:sz="4" w:space="0"/>
            </w:tcBorders>
            <w:tcMar/>
          </w:tcPr>
          <w:p w:rsidRPr="00AA4190" w:rsidR="000C1372" w:rsidP="00AA4190" w:rsidRDefault="008A6BAA" w14:paraId="521FAF48" w14:textId="439F0717">
            <w:pPr>
              <w:jc w:val="both"/>
              <w:rPr>
                <w:kern w:val="2"/>
              </w:rPr>
            </w:pPr>
            <w:r w:rsidRPr="00AA4190">
              <w:rPr>
                <w:kern w:val="2"/>
              </w:rPr>
              <w:t>9.2.1. Jeigu Tiekėjas vėluoja vykdyti užsakymą, tiekti Prekes ar ištaisyti jų trūkumus</w:t>
            </w:r>
            <w:r w:rsidRPr="00AA4190">
              <w:t xml:space="preserve"> </w:t>
            </w:r>
            <w:r w:rsidRPr="00AA4190">
              <w:rPr>
                <w:kern w:val="2"/>
              </w:rPr>
              <w:t xml:space="preserve">arba nevykdo kitų sutartinių įsipareigojimų, Pirkėjas nuo kitos nei nustatytas terminas dienos Tiekėjui skaičiuoja 0,02 (dvi šimtosios) procento  dydžio delspinigius už kiekvieną uždelstą dieną nuo laiku neperduotų Prekių ar </w:t>
            </w:r>
            <w:r w:rsidRPr="00AA4190" w:rsidR="005438E3">
              <w:rPr>
                <w:kern w:val="2"/>
              </w:rPr>
              <w:t xml:space="preserve">perduotų </w:t>
            </w:r>
            <w:r w:rsidRPr="00AA4190">
              <w:rPr>
                <w:kern w:val="2"/>
              </w:rPr>
              <w:t>Prekių, turinčių trūkumų, kainos be PVM. </w:t>
            </w:r>
          </w:p>
          <w:p w:rsidRPr="00AA4190" w:rsidR="000C1372" w:rsidP="00AA4190" w:rsidRDefault="008A6BAA" w14:paraId="24943BA5" w14:textId="27C5B2E5">
            <w:pPr>
              <w:jc w:val="both"/>
              <w:rPr>
                <w:kern w:val="2"/>
                <w:szCs w:val="24"/>
              </w:rPr>
            </w:pPr>
            <w:r w:rsidRPr="00AA419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rsidRPr="005438E3" w:rsidR="000C1372" w:rsidP="00AA4190" w:rsidRDefault="008A6BAA" w14:paraId="65C0DE4A" w14:textId="462C9F5B">
            <w:pPr>
              <w:jc w:val="both"/>
              <w:rPr>
                <w:b/>
                <w:kern w:val="2"/>
              </w:rPr>
            </w:pPr>
            <w:r w:rsidRPr="00AA4190">
              <w:rPr>
                <w:kern w:val="2"/>
              </w:rPr>
              <w:t xml:space="preserve">9.2.3. Tiekėjas privalo sumokėti Pirkėjui netesybas per </w:t>
            </w:r>
            <w:r w:rsidRPr="00AA4190" w:rsidR="005438E3">
              <w:rPr>
                <w:kern w:val="2"/>
              </w:rPr>
              <w:t>10 (dešimt) kalendorinių</w:t>
            </w:r>
            <w:r w:rsidRPr="00AA4190">
              <w:rPr>
                <w:kern w:val="2"/>
              </w:rPr>
              <w:t xml:space="preserve"> dienų nuo Pirkėjo pareikalavimo</w:t>
            </w:r>
            <w:r w:rsidRPr="00AA4190" w:rsidR="005438E3">
              <w:rPr>
                <w:kern w:val="2"/>
              </w:rPr>
              <w:t>.</w:t>
            </w:r>
            <w:r w:rsidRPr="00AA4190">
              <w:rPr>
                <w:kern w:val="2"/>
              </w:rPr>
              <w:t xml:space="preserve"> </w:t>
            </w:r>
            <w:r w:rsidRPr="00AA4190" w:rsidR="005438E3">
              <w:rPr>
                <w:kern w:val="2"/>
              </w:rPr>
              <w:t>Jeigu Tiekėjas nesumoka netesybų, Pirkėjas turi teisę išskaičiuoti netesybų sumas iš Tiekėjui mokėtinos sumos.</w:t>
            </w:r>
            <w:r w:rsidRPr="00AA4190">
              <w:rPr>
                <w:kern w:val="2"/>
              </w:rPr>
              <w:t xml:space="preserve"> </w:t>
            </w:r>
          </w:p>
        </w:tc>
      </w:tr>
      <w:tr w:rsidRPr="005438E3" w:rsidR="000C1372" w:rsidTr="0591DE5A" w14:paraId="459A2CCF"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CB1F326" w14:textId="77777777">
            <w:pPr>
              <w:rPr>
                <w:b/>
                <w:bCs/>
                <w:kern w:val="2"/>
                <w:szCs w:val="24"/>
              </w:rPr>
            </w:pPr>
            <w:r w:rsidRPr="005438E3">
              <w:rPr>
                <w:b/>
                <w:bCs/>
                <w:kern w:val="2"/>
                <w:szCs w:val="24"/>
              </w:rPr>
              <w:t xml:space="preserve">9.3. Tiekėjui / Pirkėjui taikoma bauda nutraukus Sutartį dėl esminio Sutarties pažeidimo </w:t>
            </w:r>
            <w:r w:rsidRPr="005438E3">
              <w:rPr>
                <w:b/>
                <w:kern w:val="2"/>
                <w:szCs w:val="24"/>
              </w:rPr>
              <w:t>ar nepagrįstai nutraukus Sutarties vykdymą ne Sutartyje nustatyta tvarka</w:t>
            </w:r>
          </w:p>
        </w:tc>
        <w:tc>
          <w:tcPr>
            <w:tcW w:w="6828" w:type="dxa"/>
            <w:gridSpan w:val="2"/>
            <w:tcBorders>
              <w:top w:val="single" w:color="auto" w:sz="4" w:space="0"/>
              <w:left w:val="single" w:color="auto" w:sz="4" w:space="0"/>
              <w:bottom w:val="single" w:color="auto" w:sz="4" w:space="0"/>
              <w:right w:val="single" w:color="auto" w:sz="4" w:space="0"/>
            </w:tcBorders>
            <w:tcMar/>
          </w:tcPr>
          <w:p w:rsidRPr="002A4BF2" w:rsidR="002A4BF2" w:rsidP="002A4BF2" w:rsidRDefault="002A4BF2" w14:paraId="0A6B05E5" w14:textId="77777777">
            <w:pPr>
              <w:jc w:val="both"/>
              <w:rPr>
                <w:kern w:val="2"/>
                <w:szCs w:val="24"/>
              </w:rPr>
            </w:pPr>
            <w:r w:rsidRPr="002A4BF2">
              <w:rPr>
                <w:kern w:val="2"/>
                <w:szCs w:val="24"/>
              </w:rPr>
              <w:t xml:space="preserve">9.3.1. Nutraukus Sutartį dėl esminio Sutarties pažeidimo, nustatyto Sutarties Specialiosiose sąlygose, mokama 10 (dešimties) procentų dydžio bauda nuo Pradinės Sutarties vertės be PVM, nurodytos Specialiųjų sąlygų 5.2 punkte. </w:t>
            </w:r>
          </w:p>
          <w:p w:rsidRPr="002A4BF2" w:rsidR="002A4BF2" w:rsidP="002A4BF2" w:rsidRDefault="002A4BF2" w14:paraId="46CDE6D3" w14:textId="77777777">
            <w:pPr>
              <w:jc w:val="both"/>
              <w:rPr>
                <w:kern w:val="2"/>
                <w:szCs w:val="24"/>
              </w:rPr>
            </w:pPr>
          </w:p>
          <w:p w:rsidRPr="005438E3" w:rsidR="000C1372" w:rsidP="002A4BF2" w:rsidRDefault="002A4BF2" w14:paraId="63A17F36" w14:textId="641D152D">
            <w:pPr>
              <w:jc w:val="both"/>
              <w:rPr>
                <w:kern w:val="2"/>
                <w:szCs w:val="24"/>
              </w:rPr>
            </w:pPr>
            <w:r w:rsidRPr="002A4BF2">
              <w:rPr>
                <w:kern w:val="2"/>
                <w:szCs w:val="24"/>
              </w:rPr>
              <w:t>9.3.2. </w:t>
            </w:r>
            <w:r w:rsidRPr="002A4BF2">
              <w:rPr>
                <w:szCs w:val="24"/>
              </w:rPr>
              <w:t xml:space="preserve">Nepagrįstai nutraukus Sutarties vykdymą ne Sutartyje nustatyta tvarka, mokama </w:t>
            </w:r>
            <w:r w:rsidRPr="002A4BF2">
              <w:rPr>
                <w:kern w:val="2"/>
                <w:szCs w:val="24"/>
              </w:rPr>
              <w:t>10 (dešimties) procentų dydžio bauda nuo Pradinės Sutarties vertės be PVM, nurodytos Specialiųjų sąlygų 5.2 punkte.</w:t>
            </w:r>
          </w:p>
        </w:tc>
      </w:tr>
      <w:tr w:rsidRPr="005438E3" w:rsidR="000C1372" w:rsidTr="0591DE5A" w14:paraId="6AD6D60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6B5D425" w14:textId="77777777">
            <w:pPr>
              <w:rPr>
                <w:b/>
                <w:bCs/>
                <w:kern w:val="2"/>
                <w:szCs w:val="24"/>
              </w:rPr>
            </w:pPr>
            <w:r w:rsidRPr="005438E3">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8F2616" w:rsidRDefault="008F2616" w14:paraId="5E4A7E29" w14:textId="63C18B3F">
            <w:pPr>
              <w:jc w:val="both"/>
              <w:rPr>
                <w:kern w:val="2"/>
                <w:szCs w:val="24"/>
              </w:rPr>
            </w:pPr>
            <w:r>
              <w:rPr>
                <w:color w:val="000000"/>
                <w:kern w:val="2"/>
                <w:szCs w:val="24"/>
              </w:rPr>
              <w:t>3</w:t>
            </w:r>
            <w:r w:rsidRPr="008F2616">
              <w:rPr>
                <w:color w:val="000000"/>
                <w:kern w:val="2"/>
                <w:szCs w:val="24"/>
              </w:rPr>
              <w:t>000 (</w:t>
            </w:r>
            <w:r>
              <w:rPr>
                <w:color w:val="000000"/>
                <w:kern w:val="2"/>
                <w:szCs w:val="24"/>
              </w:rPr>
              <w:t>trijų</w:t>
            </w:r>
            <w:r w:rsidRPr="008F2616">
              <w:rPr>
                <w:color w:val="000000"/>
                <w:kern w:val="2"/>
                <w:szCs w:val="24"/>
              </w:rPr>
              <w:t xml:space="preserve"> tūkstančių) Eur dydžio bauda už kiekvieną nustatytą pažeidimo atvejį.</w:t>
            </w:r>
          </w:p>
        </w:tc>
      </w:tr>
      <w:tr w:rsidRPr="005438E3" w:rsidR="000C1372" w:rsidTr="0591DE5A" w14:paraId="6BBA970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4EDE3418" w14:textId="77777777">
            <w:pPr>
              <w:rPr>
                <w:b/>
                <w:bCs/>
                <w:kern w:val="2"/>
                <w:szCs w:val="24"/>
              </w:rPr>
            </w:pPr>
            <w:r w:rsidRPr="005438E3">
              <w:rPr>
                <w:b/>
                <w:bCs/>
                <w:kern w:val="2"/>
                <w:szCs w:val="24"/>
              </w:rPr>
              <w:t>9.5. Tiekėjui taikomos baudos dėl aplinkosauginių ir (arba) socialinių kriterijų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3D815D4D" w14:textId="77777777">
            <w:pPr>
              <w:rPr>
                <w:color w:val="000000"/>
                <w:kern w:val="2"/>
                <w:szCs w:val="24"/>
              </w:rPr>
            </w:pPr>
            <w:r w:rsidRPr="005438E3">
              <w:rPr>
                <w:color w:val="000000"/>
                <w:kern w:val="2"/>
                <w:szCs w:val="24"/>
              </w:rPr>
              <w:t>Netaikoma</w:t>
            </w:r>
          </w:p>
          <w:p w:rsidRPr="005438E3" w:rsidR="000C1372" w:rsidRDefault="000C1372" w14:paraId="26E531FC" w14:textId="77777777">
            <w:pPr>
              <w:rPr>
                <w:kern w:val="2"/>
                <w:szCs w:val="24"/>
              </w:rPr>
            </w:pPr>
          </w:p>
          <w:p w:rsidRPr="005438E3" w:rsidR="000C1372" w:rsidRDefault="000C1372" w14:paraId="3D1BB9FB" w14:textId="1307EC92">
            <w:pPr>
              <w:rPr>
                <w:color w:val="4472C4"/>
                <w:kern w:val="2"/>
                <w:szCs w:val="24"/>
              </w:rPr>
            </w:pPr>
          </w:p>
        </w:tc>
      </w:tr>
      <w:tr w:rsidRPr="005438E3" w:rsidR="000C1372" w:rsidTr="0591DE5A" w14:paraId="50A07018"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7041580F" w14:textId="77777777">
            <w:pPr>
              <w:rPr>
                <w:b/>
                <w:bCs/>
                <w:kern w:val="2"/>
                <w:szCs w:val="24"/>
              </w:rPr>
            </w:pPr>
            <w:r w:rsidRPr="005438E3">
              <w:rPr>
                <w:b/>
                <w:bCs/>
                <w:kern w:val="2"/>
                <w:szCs w:val="24"/>
              </w:rPr>
              <w:t>9.6. Tiekėjui / Pirkėjui taikoma bauda dėl konfidencialumo reikalavimų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Pr="008F2616" w:rsidR="00882CA4" w:rsidP="00882CA4" w:rsidRDefault="00882CA4" w14:paraId="17776D19" w14:textId="77777777">
            <w:pPr>
              <w:jc w:val="both"/>
            </w:pPr>
            <w:r w:rsidRPr="4ED385BE">
              <w:rPr>
                <w:kern w:val="2"/>
              </w:rPr>
              <w:t>1000 (vieno tūkstančio) Eur  dydžio bauda</w:t>
            </w:r>
            <w:r>
              <w:t>.</w:t>
            </w:r>
          </w:p>
          <w:p w:rsidRPr="005438E3" w:rsidR="000C1372" w:rsidRDefault="000C1372" w14:paraId="3CB74EC2" w14:textId="77777777">
            <w:pPr>
              <w:rPr>
                <w:color w:val="4472C4"/>
                <w:kern w:val="2"/>
                <w:szCs w:val="24"/>
              </w:rPr>
            </w:pPr>
          </w:p>
          <w:p w:rsidRPr="005438E3" w:rsidR="000C1372" w:rsidRDefault="000C1372" w14:paraId="429E5E9C" w14:textId="018ABDDC">
            <w:pPr>
              <w:rPr>
                <w:color w:val="4472C4"/>
                <w:kern w:val="2"/>
                <w:szCs w:val="24"/>
              </w:rPr>
            </w:pPr>
          </w:p>
        </w:tc>
      </w:tr>
      <w:tr w:rsidRPr="005438E3" w:rsidR="000C1372" w:rsidTr="0591DE5A" w14:paraId="06EB686A"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5F9385D" w14:textId="77777777">
            <w:pPr>
              <w:rPr>
                <w:b/>
                <w:bCs/>
                <w:kern w:val="2"/>
              </w:rPr>
            </w:pPr>
            <w:r w:rsidRPr="005438E3">
              <w:rPr>
                <w:b/>
                <w:bCs/>
                <w:kern w:val="2"/>
              </w:rPr>
              <w:t xml:space="preserve">9.7. Tiekėjui taikomos netesybos dėl pirkimo dokumentuose nustatytų Kokybinių kriterijų </w:t>
            </w:r>
            <w:proofErr w:type="spellStart"/>
            <w:r w:rsidRPr="005438E3">
              <w:rPr>
                <w:b/>
                <w:bCs/>
                <w:kern w:val="2"/>
              </w:rPr>
              <w:t>nepasiekimo</w:t>
            </w:r>
            <w:proofErr w:type="spellEnd"/>
            <w:r w:rsidRPr="005438E3">
              <w:rPr>
                <w:b/>
                <w:bCs/>
                <w:kern w:val="2"/>
              </w:rPr>
              <w:t xml:space="preserve"> Sutarties vykdymo metu</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8F2616" w:rsidRDefault="008F2616" w14:paraId="2E22C4FA" w14:textId="4A9FD086">
            <w:pPr>
              <w:jc w:val="both"/>
              <w:rPr>
                <w:color w:val="4472C4"/>
                <w:kern w:val="2"/>
                <w:szCs w:val="24"/>
              </w:rPr>
            </w:pPr>
            <w:r w:rsidRPr="008F2616">
              <w:rPr>
                <w:kern w:val="2"/>
                <w:szCs w:val="24"/>
              </w:rPr>
              <w:t>5 (penkių) procentų dydžio bauda nuo Pradinės Sutarties vertės be PVM, nurodytos Specialiųjų sąlygų 5.2 punkte, už kiekvieną nustatytą pažeidimo atvejį.</w:t>
            </w:r>
          </w:p>
        </w:tc>
      </w:tr>
      <w:tr w:rsidRPr="005438E3" w:rsidR="000C1372" w:rsidTr="0591DE5A" w14:paraId="749C8E42"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101169D3" w14:textId="77777777">
            <w:pPr>
              <w:rPr>
                <w:b/>
                <w:bCs/>
                <w:kern w:val="2"/>
                <w:szCs w:val="24"/>
              </w:rPr>
            </w:pPr>
            <w:r w:rsidRPr="005438E3">
              <w:rPr>
                <w:b/>
                <w:bCs/>
                <w:kern w:val="2"/>
                <w:szCs w:val="24"/>
              </w:rPr>
              <w:t>9.8. Tiekėjui taikomos netesybos dėl Sutarties įvykdymo užtikrinimo nepratęsimo</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RDefault="008A6BAA" w14:paraId="071589CA" w14:textId="77777777">
            <w:pPr>
              <w:rPr>
                <w:kern w:val="2"/>
                <w:szCs w:val="24"/>
              </w:rPr>
            </w:pPr>
            <w:r w:rsidRPr="005438E3">
              <w:rPr>
                <w:kern w:val="2"/>
                <w:szCs w:val="24"/>
              </w:rPr>
              <w:t>Netaikoma</w:t>
            </w:r>
          </w:p>
          <w:p w:rsidRPr="005438E3" w:rsidR="000C1372" w:rsidRDefault="000C1372" w14:paraId="6053BE75" w14:textId="77777777">
            <w:pPr>
              <w:rPr>
                <w:color w:val="4472C4"/>
                <w:kern w:val="2"/>
                <w:szCs w:val="24"/>
              </w:rPr>
            </w:pPr>
          </w:p>
          <w:p w:rsidRPr="005438E3" w:rsidR="000C1372" w:rsidRDefault="000C1372" w14:paraId="0ADA5286" w14:textId="700F7C6B">
            <w:pPr>
              <w:rPr>
                <w:color w:val="4472C4"/>
                <w:kern w:val="2"/>
                <w:szCs w:val="24"/>
              </w:rPr>
            </w:pPr>
          </w:p>
        </w:tc>
      </w:tr>
      <w:tr w:rsidRPr="005438E3" w:rsidR="000C1372" w:rsidTr="0591DE5A" w14:paraId="2A587F96"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350A60EE" w14:textId="77777777">
            <w:pPr>
              <w:rPr>
                <w:b/>
                <w:bCs/>
                <w:kern w:val="2"/>
                <w:szCs w:val="24"/>
              </w:rPr>
            </w:pPr>
            <w:r w:rsidRPr="005438E3">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color="auto" w:sz="4" w:space="0"/>
              <w:left w:val="single" w:color="auto" w:sz="4" w:space="0"/>
              <w:bottom w:val="single" w:color="auto" w:sz="4" w:space="0"/>
              <w:right w:val="single" w:color="auto" w:sz="4" w:space="0"/>
            </w:tcBorders>
            <w:tcMar/>
          </w:tcPr>
          <w:p w:rsidRPr="008F2616" w:rsidR="008F2616" w:rsidP="008F2616" w:rsidRDefault="008F2616" w14:paraId="30EE7F83" w14:textId="364F4348">
            <w:pPr>
              <w:jc w:val="both"/>
            </w:pPr>
            <w:r w:rsidRPr="4ED385BE">
              <w:rPr>
                <w:kern w:val="2"/>
              </w:rPr>
              <w:t>1000 (vieno tūkstančio) Eur  dydžio bauda</w:t>
            </w:r>
            <w:r w:rsidR="57FD69C8">
              <w:t>.</w:t>
            </w:r>
          </w:p>
          <w:p w:rsidRPr="005438E3" w:rsidR="000C1372" w:rsidRDefault="000C1372" w14:paraId="097FE881" w14:textId="77777777">
            <w:pPr>
              <w:rPr>
                <w:sz w:val="14"/>
                <w:szCs w:val="14"/>
              </w:rPr>
            </w:pPr>
          </w:p>
          <w:p w:rsidRPr="005438E3" w:rsidR="000C1372" w:rsidRDefault="000C1372" w14:paraId="0B074268" w14:textId="77777777">
            <w:pPr>
              <w:spacing w:line="259" w:lineRule="auto"/>
              <w:rPr>
                <w:kern w:val="2"/>
                <w:sz w:val="22"/>
                <w:szCs w:val="24"/>
              </w:rPr>
            </w:pPr>
          </w:p>
          <w:p w:rsidRPr="005438E3" w:rsidR="000C1372" w:rsidRDefault="000C1372" w14:paraId="308B4355" w14:textId="77777777">
            <w:pPr>
              <w:rPr>
                <w:sz w:val="14"/>
                <w:szCs w:val="14"/>
              </w:rPr>
            </w:pPr>
          </w:p>
          <w:p w:rsidRPr="005438E3" w:rsidR="000C1372" w:rsidRDefault="000C1372" w14:paraId="69A2EC84" w14:textId="77777777">
            <w:pPr>
              <w:rPr>
                <w:color w:val="4472C4"/>
                <w:kern w:val="2"/>
                <w:szCs w:val="24"/>
              </w:rPr>
            </w:pPr>
          </w:p>
        </w:tc>
      </w:tr>
      <w:tr w:rsidRPr="005438E3" w:rsidR="000C1372" w:rsidTr="0591DE5A" w14:paraId="4D2DBCBE" w14:textId="77777777">
        <w:trPr>
          <w:trHeight w:val="300"/>
        </w:trPr>
        <w:tc>
          <w:tcPr>
            <w:tcW w:w="9535" w:type="dxa"/>
            <w:gridSpan w:val="5"/>
            <w:tcMar/>
          </w:tcPr>
          <w:p w:rsidRPr="005438E3" w:rsidR="000C1372" w:rsidRDefault="008A6BAA" w14:paraId="1470F9D9" w14:textId="77777777">
            <w:pPr>
              <w:jc w:val="center"/>
              <w:rPr>
                <w:b/>
                <w:bCs/>
                <w:kern w:val="2"/>
                <w:szCs w:val="24"/>
              </w:rPr>
            </w:pPr>
            <w:r w:rsidRPr="005438E3">
              <w:rPr>
                <w:b/>
                <w:kern w:val="2"/>
                <w:szCs w:val="24"/>
              </w:rPr>
              <w:t>10. ESMINĖS SUTARTIES SĄLYGOS</w:t>
            </w:r>
          </w:p>
        </w:tc>
      </w:tr>
      <w:tr w:rsidRPr="005438E3" w:rsidR="000C1372" w:rsidTr="0591DE5A" w14:paraId="02E8C36B" w14:textId="77777777">
        <w:trPr>
          <w:trHeight w:val="300"/>
        </w:trPr>
        <w:tc>
          <w:tcPr>
            <w:tcW w:w="2707" w:type="dxa"/>
            <w:gridSpan w:val="3"/>
            <w:tcMar/>
          </w:tcPr>
          <w:p w:rsidRPr="005438E3" w:rsidR="000C1372" w:rsidRDefault="008A6BAA" w14:paraId="6EAEA6BA" w14:textId="77777777">
            <w:pPr>
              <w:rPr>
                <w:b/>
                <w:bCs/>
                <w:kern w:val="2"/>
              </w:rPr>
            </w:pPr>
            <w:r w:rsidRPr="005438E3">
              <w:rPr>
                <w:b/>
                <w:bCs/>
              </w:rPr>
              <w:t>10.1. Esminės Sutarties sąlygos</w:t>
            </w:r>
          </w:p>
        </w:tc>
        <w:tc>
          <w:tcPr>
            <w:tcW w:w="6828" w:type="dxa"/>
            <w:gridSpan w:val="2"/>
            <w:tcMar/>
          </w:tcPr>
          <w:p w:rsidRPr="002B2873" w:rsidR="002B2873" w:rsidP="002B2873" w:rsidRDefault="002B2873" w14:paraId="3C6A650E" w14:textId="77777777">
            <w:pPr>
              <w:jc w:val="both"/>
              <w:rPr>
                <w:kern w:val="2"/>
                <w:szCs w:val="24"/>
              </w:rPr>
            </w:pPr>
            <w:r w:rsidRPr="002B2873">
              <w:rPr>
                <w:kern w:val="2"/>
                <w:szCs w:val="24"/>
              </w:rPr>
              <w:t xml:space="preserve">Šalys susitaria, kad esminėmis Sutarties sąlygomis laikoma: </w:t>
            </w:r>
          </w:p>
          <w:p w:rsidRPr="002B2873" w:rsidR="002B2873" w:rsidP="002B2873" w:rsidRDefault="002B2873" w14:paraId="58B38F52" w14:textId="488F1488">
            <w:pPr>
              <w:jc w:val="both"/>
              <w:rPr>
                <w:kern w:val="2"/>
                <w:szCs w:val="24"/>
              </w:rPr>
            </w:pPr>
            <w:r w:rsidRPr="002B2873">
              <w:rPr>
                <w:kern w:val="2"/>
                <w:szCs w:val="24"/>
              </w:rPr>
              <w:t>10.1.1. Sutarties nuostatos, reglamentuojančios P</w:t>
            </w:r>
            <w:r>
              <w:rPr>
                <w:kern w:val="2"/>
                <w:szCs w:val="24"/>
              </w:rPr>
              <w:t>rekių</w:t>
            </w:r>
            <w:r w:rsidRPr="002B2873">
              <w:rPr>
                <w:kern w:val="2"/>
                <w:szCs w:val="24"/>
              </w:rPr>
              <w:t xml:space="preserve"> </w:t>
            </w:r>
            <w:r>
              <w:rPr>
                <w:kern w:val="2"/>
                <w:szCs w:val="24"/>
              </w:rPr>
              <w:t>tiekimo</w:t>
            </w:r>
            <w:r w:rsidRPr="002B2873">
              <w:rPr>
                <w:kern w:val="2"/>
                <w:szCs w:val="24"/>
              </w:rPr>
              <w:t xml:space="preserve"> terminą;</w:t>
            </w:r>
          </w:p>
          <w:p w:rsidRPr="002B2873" w:rsidR="002B2873" w:rsidP="002B2873" w:rsidRDefault="002B2873" w14:paraId="7B8E1055" w14:textId="07A4C5FF">
            <w:pPr>
              <w:jc w:val="both"/>
              <w:rPr>
                <w:kern w:val="2"/>
                <w:szCs w:val="24"/>
              </w:rPr>
            </w:pPr>
            <w:r w:rsidRPr="002B2873">
              <w:rPr>
                <w:kern w:val="2"/>
                <w:szCs w:val="24"/>
              </w:rPr>
              <w:t xml:space="preserve">10.1.2. Sutarties nuostatos, reglamentuojančios esamų subtiekėjų pakeitimo / naujų subtiekėjų pasitelkimo reikalavimus; </w:t>
            </w:r>
          </w:p>
          <w:p w:rsidR="002B2873" w:rsidP="002B2873" w:rsidRDefault="002B2873" w14:paraId="14157B07" w14:textId="77777777">
            <w:pPr>
              <w:jc w:val="both"/>
              <w:rPr>
                <w:kern w:val="2"/>
                <w:szCs w:val="24"/>
              </w:rPr>
            </w:pPr>
            <w:r w:rsidRPr="002B2873">
              <w:rPr>
                <w:kern w:val="2"/>
                <w:szCs w:val="24"/>
              </w:rPr>
              <w:t>10.1.3. Pirkimo dokumentuose nustatyti kokybiniai Tiekėjo pasiūlymo vertinimo kriterijai (jei Tiekėjas atitiko kokybinius kriterijus);</w:t>
            </w:r>
          </w:p>
          <w:p w:rsidRPr="002B2873" w:rsidR="00882CA4" w:rsidP="002B2873" w:rsidRDefault="00882CA4" w14:paraId="2CC9572D" w14:textId="5C6511DC">
            <w:pPr>
              <w:jc w:val="both"/>
              <w:rPr>
                <w:kern w:val="2"/>
                <w:szCs w:val="24"/>
              </w:rPr>
            </w:pPr>
            <w:r>
              <w:rPr>
                <w:kern w:val="2"/>
                <w:szCs w:val="24"/>
              </w:rPr>
              <w:t xml:space="preserve">10.1.4. Sutarties nuostatos, reglamentuojančios </w:t>
            </w:r>
            <w:r w:rsidRPr="00882CA4">
              <w:rPr>
                <w:kern w:val="2"/>
                <w:szCs w:val="24"/>
              </w:rPr>
              <w:t xml:space="preserve">konfidencialumo reikalavimų </w:t>
            </w:r>
            <w:r w:rsidRPr="00882CA4">
              <w:rPr>
                <w:kern w:val="2"/>
                <w:szCs w:val="24"/>
              </w:rPr>
              <w:t>laikymąsi;</w:t>
            </w:r>
          </w:p>
          <w:p w:rsidRPr="005438E3" w:rsidR="000C1372" w:rsidP="002B2873" w:rsidRDefault="002B2873" w14:paraId="5E2314FB" w14:textId="1F0C50AA">
            <w:pPr>
              <w:jc w:val="both"/>
              <w:rPr>
                <w:b/>
                <w:bCs/>
                <w:color w:val="4472C4"/>
                <w:kern w:val="2"/>
                <w:szCs w:val="24"/>
              </w:rPr>
            </w:pPr>
            <w:r w:rsidRPr="002B2873">
              <w:rPr>
                <w:kern w:val="2"/>
                <w:szCs w:val="24"/>
              </w:rPr>
              <w:t>10.1.</w:t>
            </w:r>
            <w:r w:rsidR="00764240">
              <w:rPr>
                <w:kern w:val="2"/>
                <w:szCs w:val="24"/>
              </w:rPr>
              <w:t>5</w:t>
            </w:r>
            <w:r w:rsidRPr="002B2873">
              <w:rPr>
                <w:kern w:val="2"/>
                <w:szCs w:val="24"/>
              </w:rPr>
              <w:t>. Sutarties nuostatos, reglamentuojančios reikalavimus dėl Pirkėjo simbolių, pavadinimo ir ženklo reklamoje ar rinkodaroje naudojimo bei draudimą naudotis Pirkėjo sukurtais intelektiniais veiklos rezultatais.</w:t>
            </w:r>
          </w:p>
        </w:tc>
      </w:tr>
      <w:tr w:rsidRPr="005438E3" w:rsidR="000C1372" w:rsidTr="0591DE5A" w14:paraId="55D5096C" w14:textId="77777777">
        <w:trPr>
          <w:trHeight w:val="300"/>
        </w:trPr>
        <w:tc>
          <w:tcPr>
            <w:tcW w:w="2700" w:type="dxa"/>
            <w:gridSpan w:val="2"/>
            <w:tcMar/>
          </w:tcPr>
          <w:p w:rsidRPr="005438E3" w:rsidR="000C1372" w:rsidRDefault="008A6BAA" w14:paraId="369D985E" w14:textId="77777777">
            <w:pPr>
              <w:rPr>
                <w:b/>
                <w:bCs/>
                <w:kern w:val="2"/>
                <w:szCs w:val="24"/>
              </w:rPr>
            </w:pPr>
            <w:r w:rsidRPr="005438E3">
              <w:rPr>
                <w:b/>
                <w:bCs/>
                <w:kern w:val="2"/>
                <w:szCs w:val="24"/>
              </w:rPr>
              <w:t>10.2. Dideli arba nuolatiniai esminės Sutarties sąlygos vykdymo trūkumai</w:t>
            </w:r>
          </w:p>
        </w:tc>
        <w:tc>
          <w:tcPr>
            <w:tcW w:w="6835" w:type="dxa"/>
            <w:gridSpan w:val="3"/>
            <w:tcMar/>
          </w:tcPr>
          <w:p w:rsidRPr="002B2873" w:rsidR="002B2873" w:rsidP="00282343" w:rsidRDefault="002B2873" w14:paraId="7F01AEE0" w14:textId="057F5815">
            <w:pPr>
              <w:jc w:val="both"/>
              <w:rPr>
                <w:kern w:val="2"/>
                <w:szCs w:val="24"/>
              </w:rPr>
            </w:pPr>
            <w:r w:rsidRPr="002B2873">
              <w:rPr>
                <w:kern w:val="2"/>
                <w:szCs w:val="24"/>
              </w:rPr>
              <w:t>10.2.1. Jeigu Tiekėjas vėluoja vykdyti užsakymą, tiekti Prekes ar ištaisyti jų trūkumus, Pirkėjas nuo kitos nei nustatytas terminas dienos Tiekėjui taiko netesybas, numatytas Sutarties Specialiųjų sąlygų 9.2 punkte;</w:t>
            </w:r>
          </w:p>
          <w:p w:rsidRPr="002B2873" w:rsidR="002B2873" w:rsidP="00282343" w:rsidRDefault="002B2873" w14:paraId="7E9EC40D" w14:textId="3CFDC11D">
            <w:pPr>
              <w:jc w:val="both"/>
              <w:rPr>
                <w:kern w:val="2"/>
                <w:szCs w:val="24"/>
              </w:rPr>
            </w:pPr>
            <w:r w:rsidRPr="002B2873">
              <w:rPr>
                <w:kern w:val="2"/>
                <w:szCs w:val="24"/>
              </w:rPr>
              <w:t>10.2.2.  Tiekėjas pasitelkė naujus subtiekėjus arba pakeitė esamus subtiekėjus, nesilaikydamas Sutarties Bendrosiose sąlygose nurodytos subtiekėjų keitimo tvarkos. Už šiame papunktyje numatytą pažeidimą Tiekėjui taikoma Sutarties Specialiųjų sąlygų 9.4 punkte nurodyto dydžio bauda;</w:t>
            </w:r>
          </w:p>
          <w:p w:rsidR="002B2873" w:rsidP="00282343" w:rsidRDefault="002B2873" w14:paraId="2BD43084" w14:textId="56BE612B">
            <w:pPr>
              <w:jc w:val="both"/>
              <w:rPr>
                <w:rFonts w:eastAsia="Aptos"/>
                <w:color w:val="000000"/>
                <w:kern w:val="2"/>
                <w:szCs w:val="24"/>
                <w14:ligatures w14:val="standardContextual"/>
              </w:rPr>
            </w:pPr>
            <w:r w:rsidRPr="002B2873">
              <w:rPr>
                <w:rFonts w:eastAsia="Aptos"/>
                <w:color w:val="000000"/>
                <w:kern w:val="2"/>
                <w:szCs w:val="24"/>
                <w14:ligatures w14:val="standardContextual"/>
              </w:rPr>
              <w:t xml:space="preserve">10.2.3. </w:t>
            </w:r>
            <w:r w:rsidR="00282343">
              <w:rPr>
                <w:rFonts w:eastAsia="Aptos"/>
                <w:color w:val="000000"/>
                <w:kern w:val="2"/>
                <w:szCs w:val="24"/>
                <w14:ligatures w14:val="standardContextual"/>
              </w:rPr>
              <w:t>J</w:t>
            </w:r>
            <w:r w:rsidRPr="00282343" w:rsidR="00282343">
              <w:rPr>
                <w:rFonts w:eastAsia="Aptos"/>
                <w:color w:val="000000"/>
                <w:kern w:val="2"/>
                <w:szCs w:val="24"/>
                <w14:ligatures w14:val="standardContextual"/>
              </w:rPr>
              <w:t>ei Tiekėjas</w:t>
            </w:r>
            <w:r w:rsidR="00282343">
              <w:rPr>
                <w:rFonts w:eastAsia="Aptos"/>
                <w:color w:val="000000"/>
                <w:kern w:val="2"/>
                <w:szCs w:val="24"/>
                <w14:ligatures w14:val="standardContextual"/>
              </w:rPr>
              <w:t xml:space="preserve"> Prekėms</w:t>
            </w:r>
            <w:r w:rsidRPr="00282343" w:rsidR="00282343">
              <w:rPr>
                <w:rFonts w:eastAsia="Aptos"/>
                <w:color w:val="000000"/>
                <w:kern w:val="2"/>
                <w:szCs w:val="24"/>
                <w14:ligatures w14:val="standardContextual"/>
              </w:rPr>
              <w:t xml:space="preserve"> yra suteikęs papildomą garantin</w:t>
            </w:r>
            <w:r w:rsidR="00282343">
              <w:rPr>
                <w:rFonts w:eastAsia="Aptos"/>
                <w:color w:val="000000"/>
                <w:kern w:val="2"/>
                <w:szCs w:val="24"/>
                <w14:ligatures w14:val="standardContextual"/>
              </w:rPr>
              <w:t>į</w:t>
            </w:r>
            <w:r w:rsidRPr="00282343" w:rsidR="00282343">
              <w:rPr>
                <w:rFonts w:eastAsia="Aptos"/>
                <w:color w:val="000000"/>
                <w:kern w:val="2"/>
                <w:szCs w:val="24"/>
                <w14:ligatures w14:val="standardContextual"/>
              </w:rPr>
              <w:t xml:space="preserve"> termin</w:t>
            </w:r>
            <w:r w:rsidR="00282343">
              <w:rPr>
                <w:rFonts w:eastAsia="Aptos"/>
                <w:color w:val="000000"/>
                <w:kern w:val="2"/>
                <w:szCs w:val="24"/>
                <w14:ligatures w14:val="standardContextual"/>
              </w:rPr>
              <w:t xml:space="preserve">ą ir per šį papildomą garantinį terminą </w:t>
            </w:r>
            <w:r w:rsidRPr="00282343" w:rsidR="00282343">
              <w:rPr>
                <w:rFonts w:eastAsia="Aptos"/>
                <w:color w:val="000000"/>
                <w:kern w:val="2"/>
                <w:szCs w:val="24"/>
                <w14:ligatures w14:val="standardContextual"/>
              </w:rPr>
              <w:t>atsisak</w:t>
            </w:r>
            <w:r w:rsidR="00282343">
              <w:rPr>
                <w:rFonts w:eastAsia="Aptos"/>
                <w:color w:val="000000"/>
                <w:kern w:val="2"/>
                <w:szCs w:val="24"/>
                <w14:ligatures w14:val="standardContextual"/>
              </w:rPr>
              <w:t>o</w:t>
            </w:r>
            <w:r w:rsidRPr="00282343" w:rsidR="00282343">
              <w:rPr>
                <w:rFonts w:eastAsia="Aptos"/>
                <w:color w:val="000000"/>
                <w:kern w:val="2"/>
                <w:szCs w:val="24"/>
                <w14:ligatures w14:val="standardContextual"/>
              </w:rPr>
              <w:t xml:space="preserve"> vykdyti savo garantinius įsipareigojimus</w:t>
            </w:r>
            <w:r w:rsidR="00282343">
              <w:rPr>
                <w:rFonts w:eastAsia="Aptos"/>
                <w:color w:val="000000"/>
                <w:kern w:val="2"/>
                <w:szCs w:val="24"/>
                <w14:ligatures w14:val="standardContextual"/>
              </w:rPr>
              <w:t>, Tiekėjui</w:t>
            </w:r>
            <w:r w:rsidRPr="00282343" w:rsidR="00282343">
              <w:rPr>
                <w:rFonts w:eastAsia="Aptos"/>
                <w:color w:val="000000"/>
                <w:kern w:val="2"/>
                <w:szCs w:val="24"/>
                <w14:ligatures w14:val="standardContextual"/>
              </w:rPr>
              <w:t xml:space="preserve"> taikomos 9.7 punkte numatyt</w:t>
            </w:r>
            <w:r w:rsidR="00282343">
              <w:rPr>
                <w:rFonts w:eastAsia="Aptos"/>
                <w:color w:val="000000"/>
                <w:kern w:val="2"/>
                <w:szCs w:val="24"/>
                <w14:ligatures w14:val="standardContextual"/>
              </w:rPr>
              <w:t xml:space="preserve">a bauda; </w:t>
            </w:r>
          </w:p>
          <w:p w:rsidRPr="002B2873" w:rsidR="00764240" w:rsidP="00282343" w:rsidRDefault="00764240" w14:paraId="4A7C970C" w14:textId="11AC3BE1">
            <w:pPr>
              <w:jc w:val="both"/>
              <w:rPr>
                <w:rFonts w:eastAsia="Aptos"/>
                <w:color w:val="000000"/>
                <w:kern w:val="2"/>
                <w:szCs w:val="24"/>
                <w14:ligatures w14:val="standardContextual"/>
              </w:rPr>
            </w:pPr>
            <w:r>
              <w:rPr>
                <w:rFonts w:eastAsia="Aptos"/>
                <w:color w:val="000000"/>
                <w:kern w:val="2"/>
                <w:szCs w:val="24"/>
                <w14:ligatures w14:val="standardContextual"/>
              </w:rPr>
              <w:t xml:space="preserve">10.2.4. </w:t>
            </w:r>
            <w:r w:rsidRPr="00764240">
              <w:rPr>
                <w:rFonts w:eastAsia="Aptos"/>
                <w:color w:val="000000"/>
                <w:kern w:val="2"/>
                <w:szCs w:val="24"/>
                <w14:ligatures w14:val="standardContextual"/>
              </w:rPr>
              <w:t>Tiekėjas vieną kartą pažeidė Sutartyje numatytus reikalavimus dėl konfidencialumo. Už šiame papunktyje numatytą pažeidimą Tiekėjui taikoma Sutarties Specialiųjų sąlygų 9.6 punkte nurodyto dydžio bauda;</w:t>
            </w:r>
          </w:p>
          <w:p w:rsidRPr="005438E3" w:rsidR="000C1372" w:rsidP="00282343" w:rsidRDefault="002B2873" w14:paraId="5C4B7504" w14:textId="6ABFEB9C">
            <w:pPr>
              <w:jc w:val="both"/>
              <w:rPr>
                <w:kern w:val="2"/>
                <w:szCs w:val="24"/>
              </w:rPr>
            </w:pPr>
            <w:r w:rsidRPr="002B2873">
              <w:rPr>
                <w:szCs w:val="24"/>
              </w:rPr>
              <w:t>10.2.</w:t>
            </w:r>
            <w:r w:rsidR="00764240">
              <w:rPr>
                <w:szCs w:val="24"/>
              </w:rPr>
              <w:t>5</w:t>
            </w:r>
            <w:r w:rsidRPr="002B2873">
              <w:rPr>
                <w:szCs w:val="24"/>
              </w:rPr>
              <w:t>. Tiekėjas vieną kartą pažeidė Sutartyje numatytus reikalavimus dėl Pirkėjo simbolių, pavadinimo ir ženklo reklamoje ar rinkodaroje naudojimo bei draudimą naudotis Pirkėjo sukurtais intelektiniais veiklos rezultatais. Už šiame papunktyje numatytą pažeidimą Tiekėjui taikoma Sutarties Specialiųjų sąlygų 9.9 punkte nurodyto dydžio bauda.</w:t>
            </w:r>
          </w:p>
        </w:tc>
      </w:tr>
      <w:tr w:rsidRPr="005438E3" w:rsidR="000C1372" w:rsidTr="0591DE5A" w14:paraId="26E95FEE" w14:textId="77777777">
        <w:trPr>
          <w:trHeight w:val="300"/>
        </w:trPr>
        <w:tc>
          <w:tcPr>
            <w:tcW w:w="9535" w:type="dxa"/>
            <w:gridSpan w:val="5"/>
            <w:tcMar/>
          </w:tcPr>
          <w:p w:rsidRPr="005438E3" w:rsidR="000C1372" w:rsidRDefault="008A6BAA" w14:paraId="68D74E72" w14:textId="77777777">
            <w:pPr>
              <w:jc w:val="center"/>
              <w:rPr>
                <w:b/>
                <w:bCs/>
                <w:kern w:val="2"/>
                <w:szCs w:val="24"/>
              </w:rPr>
            </w:pPr>
            <w:r w:rsidRPr="005438E3">
              <w:rPr>
                <w:b/>
                <w:bCs/>
                <w:kern w:val="2"/>
                <w:szCs w:val="24"/>
              </w:rPr>
              <w:t>11. SUTARTIES GALIOJIMAS IR KEITIMAS</w:t>
            </w:r>
          </w:p>
        </w:tc>
      </w:tr>
      <w:tr w:rsidRPr="005438E3" w:rsidR="000C1372" w:rsidTr="0591DE5A" w14:paraId="51F61353"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211F23E" w14:textId="77777777">
            <w:pPr>
              <w:rPr>
                <w:b/>
                <w:bCs/>
                <w:kern w:val="2"/>
                <w:szCs w:val="24"/>
              </w:rPr>
            </w:pPr>
            <w:r w:rsidRPr="005438E3">
              <w:rPr>
                <w:b/>
                <w:bCs/>
                <w:kern w:val="2"/>
                <w:szCs w:val="24"/>
              </w:rPr>
              <w:t>11.1. Sutarties sudarymas ir įsigaliojimas</w:t>
            </w:r>
          </w:p>
        </w:tc>
        <w:tc>
          <w:tcPr>
            <w:tcW w:w="6828" w:type="dxa"/>
            <w:gridSpan w:val="2"/>
            <w:tcBorders>
              <w:top w:val="single" w:color="auto" w:sz="4" w:space="0"/>
              <w:left w:val="single" w:color="auto" w:sz="4" w:space="0"/>
              <w:bottom w:val="single" w:color="auto" w:sz="4" w:space="0"/>
              <w:right w:val="single" w:color="auto" w:sz="4" w:space="0"/>
            </w:tcBorders>
            <w:tcMar/>
          </w:tcPr>
          <w:p w:rsidRPr="00B1420E" w:rsidR="00282343" w:rsidP="19329733" w:rsidRDefault="00282343" w14:paraId="578810FC" w14:textId="77777777">
            <w:pPr>
              <w:jc w:val="both"/>
              <w:rPr>
                <w:kern w:val="2"/>
              </w:rPr>
            </w:pPr>
            <w:r w:rsidRPr="00B1420E">
              <w:rPr>
                <w:kern w:val="2"/>
              </w:rPr>
              <w:t>Ši Sutartis laikoma sudaryta ir įsigalioja nuo Sutarties pasirašymo dienos (antrosios Šalies pasirašymo dieną).</w:t>
            </w:r>
          </w:p>
          <w:p w:rsidRPr="005438E3" w:rsidR="000C1372" w:rsidP="00B1420E" w:rsidRDefault="00282343" w14:paraId="71C948AD" w14:textId="1D31EC46">
            <w:pPr>
              <w:jc w:val="both"/>
              <w:rPr>
                <w:color w:val="4472C4"/>
                <w:kern w:val="2"/>
              </w:rPr>
            </w:pPr>
            <w:r w:rsidRPr="00B1420E">
              <w:rPr>
                <w:kern w:val="2"/>
              </w:rPr>
              <w:t>Sutartis galioja iki visiško prievolių įvykdymo</w:t>
            </w:r>
            <w:r w:rsidRPr="00B1420E">
              <w:rPr>
                <w:color w:val="000000"/>
                <w:kern w:val="2"/>
              </w:rPr>
              <w:t xml:space="preserve"> (kol Tiekėjas pristatys Prekes, jas perduos, Šalys pasirašys Prekių perdavimo – priėmimo aktą, Pirkėjas atsiskaitys už Prekes)</w:t>
            </w:r>
            <w:r w:rsidRPr="00B1420E">
              <w:rPr>
                <w:kern w:val="2"/>
              </w:rPr>
              <w:t>, bet jos terminas negali būti ilgesnis kaip</w:t>
            </w:r>
            <w:r w:rsidRPr="00B1420E">
              <w:rPr>
                <w:b/>
                <w:bCs/>
                <w:color w:val="000000"/>
                <w:kern w:val="2"/>
              </w:rPr>
              <w:t xml:space="preserve"> 7 (septyni) mėnesiai</w:t>
            </w:r>
            <w:r w:rsidRPr="00B1420E">
              <w:rPr>
                <w:color w:val="000000"/>
                <w:kern w:val="2"/>
              </w:rPr>
              <w:t xml:space="preserve"> (6 (šeši) mėnes</w:t>
            </w:r>
            <w:r w:rsidRPr="00B1420E" w:rsidR="00D23FBF">
              <w:rPr>
                <w:color w:val="000000"/>
                <w:kern w:val="2"/>
              </w:rPr>
              <w:t>iai</w:t>
            </w:r>
            <w:r w:rsidRPr="00B1420E">
              <w:rPr>
                <w:color w:val="000000"/>
                <w:kern w:val="2"/>
              </w:rPr>
              <w:t xml:space="preserve"> </w:t>
            </w:r>
            <w:r w:rsidRPr="00B1420E" w:rsidR="00D23FBF">
              <w:rPr>
                <w:color w:val="000000"/>
                <w:kern w:val="2"/>
              </w:rPr>
              <w:t>Prekių tiekimo</w:t>
            </w:r>
            <w:r w:rsidRPr="00B1420E">
              <w:rPr>
                <w:color w:val="000000"/>
                <w:kern w:val="2"/>
              </w:rPr>
              <w:t xml:space="preserve"> terminas, 30 (trisdešimt) dienų apmokėjimo už </w:t>
            </w:r>
            <w:r w:rsidRPr="00B1420E" w:rsidR="00D23FBF">
              <w:rPr>
                <w:color w:val="000000"/>
                <w:kern w:val="2"/>
              </w:rPr>
              <w:t>pristatytas Prekes</w:t>
            </w:r>
            <w:r w:rsidRPr="00B1420E">
              <w:rPr>
                <w:color w:val="000000"/>
                <w:kern w:val="2"/>
              </w:rPr>
              <w:t xml:space="preserve"> terminas),</w:t>
            </w:r>
            <w:r w:rsidRPr="00B1420E">
              <w:rPr>
                <w:color w:val="242424"/>
                <w:kern w:val="2"/>
                <w14:ligatures w14:val="standardContextual"/>
              </w:rPr>
              <w:t xml:space="preserve"> nebent šis terminas pratęsiamas pagal Sutarties 11.2 punktą.</w:t>
            </w:r>
          </w:p>
        </w:tc>
      </w:tr>
      <w:tr w:rsidRPr="005438E3" w:rsidR="000C1372" w:rsidTr="0591DE5A" w14:paraId="219FDDFE" w14:textId="77777777">
        <w:trPr>
          <w:trHeight w:val="300"/>
        </w:trPr>
        <w:tc>
          <w:tcPr>
            <w:tcW w:w="2707" w:type="dxa"/>
            <w:gridSpan w:val="3"/>
            <w:tcBorders>
              <w:top w:val="single" w:color="auto" w:sz="4" w:space="0"/>
              <w:left w:val="single" w:color="auto" w:sz="4" w:space="0"/>
              <w:bottom w:val="single" w:color="auto" w:sz="4" w:space="0"/>
              <w:right w:val="single" w:color="auto" w:sz="4" w:space="0"/>
            </w:tcBorders>
            <w:tcMar/>
          </w:tcPr>
          <w:p w:rsidRPr="005438E3" w:rsidR="000C1372" w:rsidRDefault="008A6BAA" w14:paraId="6850485E" w14:textId="77777777">
            <w:pPr>
              <w:rPr>
                <w:b/>
                <w:bCs/>
                <w:kern w:val="2"/>
                <w:szCs w:val="24"/>
              </w:rPr>
            </w:pPr>
            <w:r w:rsidRPr="005438E3">
              <w:rPr>
                <w:b/>
                <w:bCs/>
                <w:kern w:val="2"/>
                <w:szCs w:val="24"/>
              </w:rPr>
              <w:t>11.2. Sutarties galiojimo termino pratęsimas</w:t>
            </w:r>
          </w:p>
        </w:tc>
        <w:tc>
          <w:tcPr>
            <w:tcW w:w="6828" w:type="dxa"/>
            <w:gridSpan w:val="2"/>
            <w:tcBorders>
              <w:top w:val="single" w:color="auto" w:sz="4" w:space="0"/>
              <w:left w:val="single" w:color="auto" w:sz="4" w:space="0"/>
              <w:bottom w:val="single" w:color="auto" w:sz="4" w:space="0"/>
              <w:right w:val="single" w:color="auto" w:sz="4" w:space="0"/>
            </w:tcBorders>
            <w:tcMar/>
          </w:tcPr>
          <w:p w:rsidRPr="005438E3" w:rsidR="000C1372" w:rsidP="00D23FBF" w:rsidRDefault="00D23FBF" w14:paraId="0EA9C2B9" w14:textId="7BF1DC8F">
            <w:pPr>
              <w:jc w:val="both"/>
            </w:pPr>
            <w:r w:rsidRPr="08A15B9B" w:rsidR="4ED975A6">
              <w:rPr>
                <w:kern w:val="2"/>
              </w:rPr>
              <w:t xml:space="preserve">Šalių abipusiu rašytiniu Susitarimu Sutartis tomis pačiomis sąlygomis </w:t>
            </w:r>
            <w:r w:rsidRPr="08A15B9B" w:rsidR="4ED975A6">
              <w:rPr/>
              <w:t>(nedidinant Sutarties kainos)</w:t>
            </w:r>
            <w:r w:rsidRPr="08A15B9B" w:rsidR="4ED975A6">
              <w:rPr>
                <w:kern w:val="2"/>
              </w:rPr>
              <w:t xml:space="preserve"> gali būti pratęsta. </w:t>
            </w:r>
            <w:r w:rsidRPr="08A15B9B" w:rsidR="4ED975A6">
              <w:rPr>
                <w:color w:val="242424"/>
                <w:kern w:val="2"/>
                <w14:ligatures w14:val="standardContextual"/>
              </w:rPr>
              <w:t xml:space="preserve">Jeigu pagal Sutarties 4.2 punktą pratęsiamas </w:t>
            </w:r>
            <w:r w:rsidRPr="08A15B9B" w:rsidR="4ED975A6">
              <w:rPr>
                <w:color w:val="242424"/>
                <w:kern w:val="2"/>
                <w14:ligatures w14:val="standardContextual"/>
              </w:rPr>
              <w:t>Prekių tiekimo</w:t>
            </w:r>
            <w:r w:rsidRPr="08A15B9B" w:rsidR="4ED975A6">
              <w:rPr>
                <w:color w:val="242424"/>
                <w:kern w:val="2"/>
                <w14:ligatures w14:val="standardContextual"/>
              </w:rPr>
              <w:t xml:space="preserve"> terminas, atitinkamai pratęsiamas ir Sutarties galiojimo terminas tiek, kiek būtina tinkamam </w:t>
            </w:r>
            <w:r w:rsidRPr="08A15B9B" w:rsidR="4ED975A6">
              <w:rPr>
                <w:color w:val="242424"/>
                <w:kern w:val="2"/>
                <w14:ligatures w14:val="standardContextual"/>
              </w:rPr>
              <w:t>Prekių pristatymui</w:t>
            </w:r>
            <w:r w:rsidRPr="08A15B9B" w:rsidR="4ED975A6">
              <w:rPr>
                <w:color w:val="242424"/>
                <w:kern w:val="2"/>
                <w14:ligatures w14:val="standardContextual"/>
              </w:rPr>
              <w:t xml:space="preserve">, tačiau ne ilgiau kaip </w:t>
            </w:r>
            <w:r w:rsidRPr="04AD62E3" w:rsidR="25695B75">
              <w:rPr>
                <w:color w:val="242424"/>
              </w:rPr>
              <w:t>2</w:t>
            </w:r>
            <w:r w:rsidRPr="04AD62E3" w:rsidDel="51CCF295" w:rsidR="716623BB">
              <w:rPr>
                <w:color w:val="242424"/>
              </w:rPr>
              <w:t xml:space="preserve"> (</w:t>
            </w:r>
            <w:r w:rsidRPr="0591DE5A" w:rsidR="60C24148">
              <w:rPr>
                <w:color w:val="242424"/>
              </w:rPr>
              <w:t>dv</w:t>
            </w:r>
            <w:r w:rsidRPr="0591DE5A" w:rsidR="4ED975A6">
              <w:rPr>
                <w:color w:val="242424"/>
              </w:rPr>
              <w:t>iems) mėnesiams.</w:t>
            </w:r>
          </w:p>
        </w:tc>
      </w:tr>
      <w:tr w:rsidRPr="005438E3" w:rsidR="000C1372" w:rsidTr="0591DE5A" w14:paraId="5958E3F5" w14:textId="77777777">
        <w:trPr>
          <w:trHeight w:val="300"/>
        </w:trPr>
        <w:tc>
          <w:tcPr>
            <w:tcW w:w="9535" w:type="dxa"/>
            <w:gridSpan w:val="5"/>
            <w:tcMar/>
          </w:tcPr>
          <w:p w:rsidRPr="005438E3" w:rsidR="000C1372" w:rsidRDefault="008A6BAA" w14:paraId="0D142840" w14:textId="77777777">
            <w:pPr>
              <w:jc w:val="center"/>
              <w:rPr>
                <w:b/>
                <w:bCs/>
                <w:kern w:val="2"/>
                <w:szCs w:val="24"/>
              </w:rPr>
            </w:pPr>
            <w:r w:rsidRPr="005438E3">
              <w:rPr>
                <w:b/>
                <w:bCs/>
                <w:kern w:val="2"/>
                <w:szCs w:val="24"/>
              </w:rPr>
              <w:t>12. SUTARTIES NUTRAUKIMAS</w:t>
            </w:r>
          </w:p>
        </w:tc>
      </w:tr>
      <w:tr w:rsidRPr="005438E3" w:rsidR="000C1372" w:rsidTr="0591DE5A" w14:paraId="575FE4A7" w14:textId="77777777">
        <w:trPr>
          <w:trHeight w:val="300"/>
        </w:trPr>
        <w:tc>
          <w:tcPr>
            <w:tcW w:w="2532" w:type="dxa"/>
            <w:tcMar/>
          </w:tcPr>
          <w:p w:rsidRPr="005438E3" w:rsidR="000C1372" w:rsidRDefault="008A6BAA" w14:paraId="422E1D7F" w14:textId="77777777">
            <w:pPr>
              <w:rPr>
                <w:b/>
                <w:bCs/>
                <w:kern w:val="2"/>
                <w:szCs w:val="24"/>
              </w:rPr>
            </w:pPr>
            <w:r w:rsidRPr="005438E3">
              <w:rPr>
                <w:b/>
                <w:bCs/>
                <w:kern w:val="2"/>
                <w:szCs w:val="24"/>
              </w:rPr>
              <w:t>12.1. Sutarties nutraukimo pagrindai</w:t>
            </w:r>
          </w:p>
        </w:tc>
        <w:tc>
          <w:tcPr>
            <w:tcW w:w="7003" w:type="dxa"/>
            <w:gridSpan w:val="4"/>
            <w:tcMar/>
          </w:tcPr>
          <w:p w:rsidRPr="003B773F" w:rsidR="000C1372" w:rsidP="003B773F" w:rsidRDefault="008A6BAA" w14:paraId="348A33B8" w14:textId="77777777">
            <w:pPr>
              <w:jc w:val="both"/>
              <w:rPr>
                <w:kern w:val="2"/>
                <w:szCs w:val="24"/>
              </w:rPr>
            </w:pPr>
            <w:r w:rsidRPr="003B773F">
              <w:rPr>
                <w:kern w:val="2"/>
                <w:szCs w:val="24"/>
              </w:rPr>
              <w:t>Sutartis gali būti nutraukiama rašytiniu Šalių susitarimu arba vienašališkai, Bendrosiose sąlygose ir šiais Specialiosiose sąlygose nurodytais atvejais ir nustatyta tvarka.</w:t>
            </w:r>
          </w:p>
          <w:p w:rsidRPr="003B773F" w:rsidR="000C1372" w:rsidP="003B773F" w:rsidRDefault="000C1372" w14:paraId="34EED962" w14:textId="77777777">
            <w:pPr>
              <w:jc w:val="both"/>
              <w:rPr>
                <w:kern w:val="2"/>
                <w:szCs w:val="24"/>
              </w:rPr>
            </w:pPr>
          </w:p>
          <w:p w:rsidRPr="005438E3" w:rsidR="000C1372" w:rsidP="003B773F" w:rsidRDefault="008A6BAA" w14:paraId="4A165FA4" w14:textId="15829154">
            <w:pPr>
              <w:jc w:val="both"/>
              <w:rPr>
                <w:color w:val="4472C4"/>
                <w:kern w:val="2"/>
                <w:szCs w:val="24"/>
              </w:rPr>
            </w:pPr>
            <w:r w:rsidRPr="003B773F">
              <w:rPr>
                <w:kern w:val="2"/>
                <w:szCs w:val="24"/>
              </w:rPr>
              <w:t xml:space="preserve">Susitarime įvardijamos Sutarties nutraukimo priežastys, nutraukimo data ir susitariama dėl apmokėjimo už iki Sutarties nutraukimo priimtas Prekes, taip pat dėl atsakomybės nuostatų taikymo. </w:t>
            </w:r>
          </w:p>
        </w:tc>
      </w:tr>
      <w:tr w:rsidRPr="005438E3" w:rsidR="000C1372" w:rsidTr="0591DE5A" w14:paraId="4E19C2A6" w14:textId="77777777">
        <w:trPr>
          <w:trHeight w:val="300"/>
        </w:trPr>
        <w:tc>
          <w:tcPr>
            <w:tcW w:w="2532" w:type="dxa"/>
            <w:tcMar/>
          </w:tcPr>
          <w:p w:rsidRPr="005438E3" w:rsidR="000C1372" w:rsidRDefault="008A6BAA" w14:paraId="14D3BEDA" w14:textId="77777777">
            <w:pPr>
              <w:rPr>
                <w:b/>
                <w:bCs/>
                <w:kern w:val="2"/>
                <w:szCs w:val="24"/>
              </w:rPr>
            </w:pPr>
            <w:r w:rsidRPr="005438E3">
              <w:rPr>
                <w:b/>
                <w:bCs/>
                <w:kern w:val="2"/>
                <w:szCs w:val="24"/>
              </w:rPr>
              <w:t>12.2. Esminiai Sutarties pažeidimai</w:t>
            </w:r>
          </w:p>
          <w:p w:rsidRPr="005438E3" w:rsidR="000C1372" w:rsidRDefault="000C1372" w14:paraId="1A4D5F0E" w14:textId="77777777">
            <w:pPr>
              <w:rPr>
                <w:b/>
                <w:bCs/>
                <w:kern w:val="2"/>
                <w:szCs w:val="24"/>
              </w:rPr>
            </w:pPr>
          </w:p>
        </w:tc>
        <w:tc>
          <w:tcPr>
            <w:tcW w:w="7003" w:type="dxa"/>
            <w:gridSpan w:val="4"/>
            <w:tcMar/>
          </w:tcPr>
          <w:p w:rsidRPr="003B773F" w:rsidR="000C1372" w:rsidP="003B773F" w:rsidRDefault="008A6BAA" w14:paraId="499E8E1F" w14:textId="77777777">
            <w:pPr>
              <w:jc w:val="both"/>
              <w:rPr>
                <w:kern w:val="2"/>
                <w:szCs w:val="24"/>
              </w:rPr>
            </w:pPr>
            <w:r w:rsidRPr="003B773F">
              <w:rPr>
                <w:kern w:val="2"/>
                <w:szCs w:val="24"/>
              </w:rPr>
              <w:t>12.2.1. jeigu Tiekėjas nevykdo prisiimtų įsipareigojimų už Sutartyje nustatytą Sutarties kainą / įkainius;</w:t>
            </w:r>
          </w:p>
          <w:p w:rsidRPr="003B773F" w:rsidR="000C1372" w:rsidP="003B773F" w:rsidRDefault="008A6BAA" w14:paraId="6D755175" w14:textId="423982AA">
            <w:pPr>
              <w:tabs>
                <w:tab w:val="left" w:pos="567"/>
                <w:tab w:val="left" w:pos="851"/>
                <w:tab w:val="left" w:pos="992"/>
                <w:tab w:val="left" w:pos="1134"/>
              </w:tabs>
              <w:spacing w:line="257" w:lineRule="auto"/>
              <w:jc w:val="both"/>
              <w:rPr>
                <w:rFonts w:eastAsia="Arial"/>
                <w:kern w:val="2"/>
                <w:szCs w:val="24"/>
              </w:rPr>
            </w:pPr>
            <w:r w:rsidRPr="003B773F">
              <w:rPr>
                <w:rFonts w:eastAsia="Arial"/>
                <w:kern w:val="2"/>
                <w:szCs w:val="24"/>
              </w:rPr>
              <w:t>12.2.</w:t>
            </w:r>
            <w:r w:rsidRPr="003B773F" w:rsidR="003B773F">
              <w:rPr>
                <w:rFonts w:eastAsia="Arial"/>
                <w:kern w:val="2"/>
                <w:szCs w:val="24"/>
              </w:rPr>
              <w:t>2</w:t>
            </w:r>
            <w:r w:rsidRPr="003B773F">
              <w:rPr>
                <w:rFonts w:eastAsia="Arial"/>
                <w:kern w:val="2"/>
                <w:szCs w:val="24"/>
              </w:rPr>
              <w:t>. jeigu Tiekėjas pažeidžia Prekių pristatymo terminus ir priskaičiuotų netesybų už vėlavimą suma viršija 20 (dvidešimt) proc. Pradinės sutarties vertės;</w:t>
            </w:r>
          </w:p>
          <w:p w:rsidRPr="003B773F" w:rsidR="000C1372" w:rsidP="003B773F" w:rsidRDefault="008A6BAA" w14:paraId="48C2DA6F" w14:textId="19FBDE56">
            <w:pPr>
              <w:tabs>
                <w:tab w:val="left" w:pos="567"/>
                <w:tab w:val="left" w:pos="851"/>
                <w:tab w:val="left" w:pos="992"/>
                <w:tab w:val="left" w:pos="1134"/>
              </w:tabs>
              <w:spacing w:line="257" w:lineRule="auto"/>
              <w:jc w:val="both"/>
              <w:rPr>
                <w:rFonts w:eastAsia="Arial"/>
                <w:kern w:val="2"/>
                <w:szCs w:val="24"/>
              </w:rPr>
            </w:pPr>
            <w:r w:rsidRPr="003B773F">
              <w:rPr>
                <w:rFonts w:eastAsia="Arial"/>
                <w:kern w:val="2"/>
                <w:szCs w:val="24"/>
              </w:rPr>
              <w:t>12.2.</w:t>
            </w:r>
            <w:r w:rsidRPr="003B773F" w:rsidR="003B773F">
              <w:rPr>
                <w:rFonts w:eastAsia="Arial"/>
                <w:kern w:val="2"/>
                <w:szCs w:val="24"/>
              </w:rPr>
              <w:t>3</w:t>
            </w:r>
            <w:r w:rsidRPr="003B773F">
              <w:rPr>
                <w:rFonts w:eastAsia="Arial"/>
                <w:kern w:val="2"/>
                <w:szCs w:val="24"/>
              </w:rPr>
              <w:t>. Tiekėjas pažeidžia Prekių pristatymo terminus ir dėl Prekių pristatymo vėlavimo Prekės tampa nebereikalingos;</w:t>
            </w:r>
          </w:p>
          <w:p w:rsidRPr="003B773F" w:rsidR="000C1372" w:rsidP="003B773F" w:rsidRDefault="008A6BAA" w14:paraId="7642A193" w14:textId="3B95CE0F">
            <w:pPr>
              <w:tabs>
                <w:tab w:val="left" w:pos="567"/>
                <w:tab w:val="left" w:pos="851"/>
                <w:tab w:val="left" w:pos="992"/>
                <w:tab w:val="left" w:pos="1134"/>
              </w:tabs>
              <w:spacing w:line="257" w:lineRule="auto"/>
              <w:jc w:val="both"/>
              <w:rPr>
                <w:rFonts w:eastAsia="Arial"/>
                <w:kern w:val="2"/>
                <w:szCs w:val="24"/>
              </w:rPr>
            </w:pPr>
            <w:r w:rsidRPr="003B773F">
              <w:rPr>
                <w:rFonts w:eastAsia="Arial"/>
                <w:kern w:val="2"/>
                <w:szCs w:val="24"/>
              </w:rPr>
              <w:t>12.2.</w:t>
            </w:r>
            <w:r w:rsidRPr="003B773F" w:rsidR="003B773F">
              <w:rPr>
                <w:rFonts w:eastAsia="Arial"/>
                <w:kern w:val="2"/>
                <w:szCs w:val="24"/>
              </w:rPr>
              <w:t>4</w:t>
            </w:r>
            <w:r w:rsidRPr="003B773F">
              <w:rPr>
                <w:rFonts w:eastAsia="Arial"/>
                <w:kern w:val="2"/>
                <w:szCs w:val="24"/>
              </w:rPr>
              <w:t>. </w:t>
            </w:r>
            <w:r w:rsidRPr="003B773F" w:rsidR="003B773F">
              <w:rPr>
                <w:rFonts w:eastAsia="Arial"/>
                <w:kern w:val="2"/>
                <w:szCs w:val="24"/>
              </w:rPr>
              <w:t>Tiekėjas pristato Prekes, kurios neatitinka Sutartyje ir (ar) Įstatymuose nustatytų reikalavimų Prekėms ir per Pirkėjo nurodytą terminą nurodytų trūkumų neištaiso;</w:t>
            </w:r>
          </w:p>
          <w:p w:rsidR="000C1372" w:rsidP="003B773F" w:rsidRDefault="008A6BAA" w14:paraId="4FE4D05E" w14:textId="40B3FEEB">
            <w:pPr>
              <w:tabs>
                <w:tab w:val="left" w:pos="567"/>
                <w:tab w:val="left" w:pos="851"/>
                <w:tab w:val="left" w:pos="992"/>
                <w:tab w:val="left" w:pos="1134"/>
              </w:tabs>
              <w:spacing w:line="257" w:lineRule="auto"/>
              <w:jc w:val="both"/>
              <w:rPr>
                <w:rFonts w:eastAsia="Arial"/>
                <w:kern w:val="2"/>
                <w:szCs w:val="24"/>
              </w:rPr>
            </w:pPr>
            <w:r w:rsidRPr="003B773F">
              <w:rPr>
                <w:rFonts w:eastAsia="Arial"/>
                <w:kern w:val="2"/>
                <w:szCs w:val="24"/>
              </w:rPr>
              <w:t>12.2.</w:t>
            </w:r>
            <w:r w:rsidRPr="003B773F" w:rsidR="003B773F">
              <w:rPr>
                <w:rFonts w:eastAsia="Arial"/>
                <w:kern w:val="2"/>
                <w:szCs w:val="24"/>
              </w:rPr>
              <w:t>5</w:t>
            </w:r>
            <w:r w:rsidRPr="003B773F">
              <w:rPr>
                <w:rFonts w:eastAsia="Arial"/>
                <w:kern w:val="2"/>
                <w:szCs w:val="24"/>
              </w:rPr>
              <w:t>. Tiekėjas pažeidžia šios Sutarties nuostatas, reglamentuojančias konkurenciją, intelektinės nuosavybės ar konfidencialios informacijos valdymą</w:t>
            </w:r>
            <w:r w:rsidRPr="003B773F" w:rsidR="003B773F">
              <w:rPr>
                <w:rFonts w:eastAsia="Arial"/>
                <w:kern w:val="2"/>
                <w:szCs w:val="24"/>
              </w:rPr>
              <w:t xml:space="preserve"> </w:t>
            </w:r>
            <w:r w:rsidRPr="003B773F" w:rsidR="003B773F">
              <w:rPr>
                <w:rFonts w:eastAsia="Arial"/>
              </w:rPr>
              <w:t>(išskyrus Sutarties Specialiųjų sąlygų 10.2.4 papunktyje numatytą atvejį)</w:t>
            </w:r>
            <w:r w:rsidRPr="003B773F">
              <w:rPr>
                <w:rFonts w:eastAsia="Arial"/>
                <w:kern w:val="2"/>
                <w:szCs w:val="24"/>
              </w:rPr>
              <w:t>;</w:t>
            </w:r>
          </w:p>
          <w:p w:rsidRPr="003B773F" w:rsidR="00764240" w:rsidP="003B773F" w:rsidRDefault="00764240" w14:paraId="7E733E20" w14:textId="7618E8CC">
            <w:pPr>
              <w:tabs>
                <w:tab w:val="left" w:pos="567"/>
                <w:tab w:val="left" w:pos="851"/>
                <w:tab w:val="left" w:pos="992"/>
                <w:tab w:val="left" w:pos="1134"/>
              </w:tabs>
              <w:spacing w:line="257" w:lineRule="auto"/>
              <w:jc w:val="both"/>
              <w:rPr>
                <w:rFonts w:eastAsia="Arial"/>
                <w:kern w:val="2"/>
                <w:szCs w:val="24"/>
              </w:rPr>
            </w:pPr>
            <w:r w:rsidRPr="00764240">
              <w:rPr>
                <w:rFonts w:eastAsia="Arial"/>
                <w:kern w:val="2"/>
                <w:szCs w:val="24"/>
              </w:rPr>
              <w:t>12.2.</w:t>
            </w:r>
            <w:r>
              <w:rPr>
                <w:rFonts w:eastAsia="Arial"/>
                <w:kern w:val="2"/>
                <w:szCs w:val="24"/>
              </w:rPr>
              <w:t>6</w:t>
            </w:r>
            <w:r w:rsidRPr="00764240">
              <w:rPr>
                <w:rFonts w:eastAsia="Arial"/>
                <w:kern w:val="2"/>
                <w:szCs w:val="24"/>
              </w:rPr>
              <w:t>. Tiekėjas 2 (du) kartus pažeidė Sutartyje numatytus reikalavimus dėl konfidencialumo;</w:t>
            </w:r>
          </w:p>
          <w:p w:rsidRPr="005438E3" w:rsidR="000C1372" w:rsidP="4ED385BE" w:rsidRDefault="008A6BAA" w14:paraId="181A902D" w14:textId="25388EC7">
            <w:pPr>
              <w:tabs>
                <w:tab w:val="left" w:pos="567"/>
                <w:tab w:val="left" w:pos="851"/>
                <w:tab w:val="left" w:pos="992"/>
                <w:tab w:val="left" w:pos="1134"/>
              </w:tabs>
              <w:spacing w:line="257" w:lineRule="auto"/>
              <w:jc w:val="both"/>
              <w:rPr>
                <w:rFonts w:eastAsia="Arial"/>
                <w:color w:val="FF0000"/>
                <w:kern w:val="2"/>
              </w:rPr>
            </w:pPr>
            <w:r w:rsidRPr="003B773F">
              <w:rPr>
                <w:rFonts w:eastAsia="Arial"/>
                <w:kern w:val="2"/>
              </w:rPr>
              <w:t>12.2.</w:t>
            </w:r>
            <w:r w:rsidR="00764240">
              <w:rPr>
                <w:rFonts w:eastAsia="Arial"/>
                <w:kern w:val="2"/>
              </w:rPr>
              <w:t>7</w:t>
            </w:r>
            <w:r w:rsidRPr="003B773F">
              <w:rPr>
                <w:rFonts w:eastAsia="Arial"/>
                <w:kern w:val="2"/>
              </w:rPr>
              <w:t>. </w:t>
            </w:r>
            <w:r w:rsidRPr="003B773F" w:rsidR="003B773F">
              <w:rPr>
                <w:rFonts w:eastAsia="Arial"/>
                <w:kern w:val="2"/>
              </w:rPr>
              <w:t>Tiekėjas 2 (du)</w:t>
            </w:r>
            <w:r w:rsidRPr="4ED385BE" w:rsidR="78D4AC82">
              <w:rPr>
                <w:rFonts w:eastAsia="Arial"/>
              </w:rPr>
              <w:t xml:space="preserve"> kartus</w:t>
            </w:r>
            <w:r w:rsidRPr="4ED385BE" w:rsidR="003B773F">
              <w:rPr>
                <w:rFonts w:eastAsia="Arial"/>
              </w:rPr>
              <w:t xml:space="preserve"> pažeidė Sutartyje numatytus reikalavimus dėl Pirkėjo simbolių, pavadinimo ir ženklo reklamoje ar rinkodaroje naudojimo bei draudimą naudotis Pirkėjo sukurtais intelektiniais veiklos rezultatais.</w:t>
            </w:r>
          </w:p>
        </w:tc>
      </w:tr>
      <w:tr w:rsidRPr="005438E3" w:rsidR="000C1372" w:rsidTr="0591DE5A" w14:paraId="249A0F57" w14:textId="77777777">
        <w:trPr>
          <w:trHeight w:val="300"/>
        </w:trPr>
        <w:tc>
          <w:tcPr>
            <w:tcW w:w="9535" w:type="dxa"/>
            <w:gridSpan w:val="5"/>
            <w:tcMar/>
          </w:tcPr>
          <w:p w:rsidRPr="005438E3" w:rsidR="000C1372" w:rsidRDefault="008A6BAA" w14:paraId="4D4D2BE7" w14:textId="4FF32E90">
            <w:pPr>
              <w:jc w:val="center"/>
              <w:rPr>
                <w:kern w:val="2"/>
                <w:szCs w:val="24"/>
              </w:rPr>
            </w:pPr>
            <w:r w:rsidRPr="005438E3">
              <w:rPr>
                <w:b/>
                <w:bCs/>
                <w:kern w:val="2"/>
                <w:szCs w:val="24"/>
              </w:rPr>
              <w:t xml:space="preserve">13. APLINKOSAUGINIAI IR SOCIALINIAI KRITERIJAI </w:t>
            </w:r>
          </w:p>
        </w:tc>
      </w:tr>
      <w:tr w:rsidRPr="005438E3" w:rsidR="000C1372" w:rsidTr="0591DE5A" w14:paraId="279EFF7F" w14:textId="77777777">
        <w:trPr>
          <w:trHeight w:val="300"/>
        </w:trPr>
        <w:tc>
          <w:tcPr>
            <w:tcW w:w="2532" w:type="dxa"/>
            <w:tcMar/>
          </w:tcPr>
          <w:p w:rsidRPr="005438E3" w:rsidR="000C1372" w:rsidRDefault="008A6BAA" w14:paraId="454B4EF4" w14:textId="77777777">
            <w:pPr>
              <w:rPr>
                <w:b/>
                <w:bCs/>
                <w:kern w:val="2"/>
                <w:szCs w:val="24"/>
              </w:rPr>
            </w:pPr>
            <w:r w:rsidRPr="005438E3">
              <w:rPr>
                <w:b/>
                <w:bCs/>
                <w:kern w:val="2"/>
                <w:szCs w:val="24"/>
              </w:rPr>
              <w:t>13.1. Aplinkosauginių kriterijų nustatymo teisinis pagrindas</w:t>
            </w:r>
          </w:p>
        </w:tc>
        <w:tc>
          <w:tcPr>
            <w:tcW w:w="7003" w:type="dxa"/>
            <w:gridSpan w:val="4"/>
            <w:tcMar/>
          </w:tcPr>
          <w:p w:rsidR="00C050EE" w:rsidP="00C050EE" w:rsidRDefault="29707F0D" w14:paraId="7DE714CA" w14:textId="1BE16C79">
            <w:pPr>
              <w:jc w:val="both"/>
              <w:rPr>
                <w:color w:val="000000"/>
                <w:shd w:val="clear" w:color="auto" w:fill="FFFFFF"/>
              </w:rPr>
            </w:pPr>
            <w:r w:rsidRPr="00C050EE">
              <w:rPr>
                <w:color w:val="000000"/>
                <w:shd w:val="clear" w:color="auto" w:fill="FFFFFF"/>
              </w:rPr>
              <w:t xml:space="preserve">Aplinkosauginiai kriterijai Prekėms nustatomi </w:t>
            </w:r>
            <w:r w:rsidRPr="4ED385BE">
              <w:rPr>
                <w:color w:val="000000" w:themeColor="text1"/>
              </w:rPr>
              <w:t>v</w:t>
            </w:r>
            <w:r w:rsidRPr="4ED385BE" w:rsidR="00C050EE">
              <w:rPr>
                <w:color w:val="000000" w:themeColor="text1"/>
              </w:rPr>
              <w:t>adovaujantis L</w:t>
            </w:r>
            <w:r w:rsidRPr="4ED385BE" w:rsidR="162BABA5">
              <w:rPr>
                <w:color w:val="000000" w:themeColor="text1"/>
              </w:rPr>
              <w:t xml:space="preserve">ietuvos </w:t>
            </w:r>
            <w:r w:rsidRPr="4ED385BE" w:rsidR="00C050EE">
              <w:rPr>
                <w:color w:val="000000" w:themeColor="text1"/>
              </w:rPr>
              <w:t>R</w:t>
            </w:r>
            <w:r w:rsidRPr="4ED385BE" w:rsidR="10F3F09D">
              <w:rPr>
                <w:color w:val="000000" w:themeColor="text1"/>
              </w:rPr>
              <w:t xml:space="preserve">espublikos </w:t>
            </w:r>
            <w:r w:rsidRPr="4ED385BE" w:rsidR="00C050EE">
              <w:rPr>
                <w:color w:val="000000" w:themeColor="text1"/>
              </w:rPr>
              <w:t xml:space="preserve"> </w:t>
            </w:r>
            <w:r w:rsidRPr="4ED385BE" w:rsidR="03054836">
              <w:rPr>
                <w:color w:val="000000" w:themeColor="text1"/>
              </w:rPr>
              <w:t>a</w:t>
            </w:r>
            <w:r w:rsidRPr="4ED385BE" w:rsidR="00C050EE">
              <w:rPr>
                <w:color w:val="000000" w:themeColor="text1"/>
              </w:rPr>
              <w:t>plinkos ministro 2011 m. birželio 28 d. įsakymu Nr. D1-508 „Dėl Aplinkos apsaugos kriterijų taikymo, vykdant žaliuosius pirkimus, tvarkos aprašo patvirtinimo“ patvirtinto Aplinkos apsaugos kriterijų taikymo, vykdant žaliuosius pirkimus, tvarkos aprašo (toliau – Aprašas)</w:t>
            </w:r>
            <w:r w:rsidRPr="4ED385BE" w:rsidR="1EF557C0">
              <w:rPr>
                <w:color w:val="000000" w:themeColor="text1"/>
              </w:rPr>
              <w:t xml:space="preserve"> papunkčiais</w:t>
            </w:r>
            <w:r w:rsidRPr="4ED385BE" w:rsidR="00C050EE">
              <w:rPr>
                <w:color w:val="000000" w:themeColor="text1"/>
              </w:rPr>
              <w:t>:</w:t>
            </w:r>
          </w:p>
          <w:p w:rsidR="000C1372" w:rsidP="00C050EE" w:rsidRDefault="00C050EE" w14:paraId="4F76955D" w14:textId="0F05B0AE">
            <w:pPr>
              <w:jc w:val="both"/>
              <w:rPr>
                <w:color w:val="000000"/>
                <w:shd w:val="clear" w:color="auto" w:fill="FFFFFF"/>
              </w:rPr>
            </w:pPr>
            <w:r>
              <w:rPr>
                <w:color w:val="000000"/>
                <w:shd w:val="clear" w:color="auto" w:fill="FFFFFF"/>
              </w:rPr>
              <w:t>1)</w:t>
            </w:r>
            <w:r w:rsidRPr="00C050EE">
              <w:rPr>
                <w:color w:val="000000"/>
                <w:shd w:val="clear" w:color="auto" w:fill="FFFFFF"/>
              </w:rPr>
              <w:t xml:space="preserve"> 4.4.</w:t>
            </w:r>
            <w:r>
              <w:rPr>
                <w:color w:val="000000"/>
                <w:shd w:val="clear" w:color="auto" w:fill="FFFFFF"/>
              </w:rPr>
              <w:t>1</w:t>
            </w:r>
            <w:r w:rsidRPr="4ED385BE">
              <w:rPr>
                <w:color w:val="000000" w:themeColor="text1"/>
              </w:rPr>
              <w:t xml:space="preserve"> </w:t>
            </w:r>
            <w:r w:rsidR="002C7019">
              <w:rPr>
                <w:color w:val="000000" w:themeColor="text1"/>
              </w:rPr>
              <w:t>pa</w:t>
            </w:r>
            <w:r w:rsidRPr="4ED385BE">
              <w:rPr>
                <w:color w:val="000000" w:themeColor="text1"/>
              </w:rPr>
              <w:t>punk</w:t>
            </w:r>
            <w:r w:rsidRPr="4ED385BE" w:rsidR="6167BA44">
              <w:rPr>
                <w:color w:val="000000" w:themeColor="text1"/>
              </w:rPr>
              <w:t>čiu</w:t>
            </w:r>
            <w:r w:rsidRPr="4ED385BE">
              <w:rPr>
                <w:color w:val="000000" w:themeColor="text1"/>
              </w:rPr>
              <w:t>,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Teršalų analizės, dujų ir skysčių filtravimo arba gryninimo prietaisai, įrenginiai ir aparatai;</w:t>
            </w:r>
          </w:p>
          <w:p w:rsidRPr="005438E3" w:rsidR="00C050EE" w:rsidP="4ED385BE" w:rsidRDefault="00C050EE" w14:paraId="36BDBA40" w14:textId="0AEB0E60">
            <w:pPr>
              <w:jc w:val="both"/>
              <w:rPr>
                <w:b/>
                <w:bCs/>
                <w:kern w:val="2"/>
              </w:rPr>
            </w:pPr>
            <w:r w:rsidRPr="4ED385BE">
              <w:rPr>
                <w:kern w:val="2"/>
              </w:rPr>
              <w:t>2) 4.4.2</w:t>
            </w:r>
            <w:r>
              <w:t xml:space="preserve"> </w:t>
            </w:r>
            <w:r w:rsidR="002C7019">
              <w:t>pa</w:t>
            </w:r>
            <w:r>
              <w:t>punk</w:t>
            </w:r>
            <w:r w:rsidR="73D73C58">
              <w:t>čiu</w:t>
            </w:r>
            <w:r>
              <w:t>,</w:t>
            </w:r>
            <w:r w:rsidRPr="4ED385BE">
              <w:rPr>
                <w:b/>
                <w:bCs/>
              </w:rPr>
              <w:t xml:space="preserve"> </w:t>
            </w:r>
            <w:r w:rsidRPr="4ED385BE">
              <w:rPr>
                <w:color w:val="000000" w:themeColor="text1"/>
              </w:rPr>
              <w:t xml:space="preserve">perkama inovacija, sukuriant naują arba iš esmės pagerintą produktą, paslaugas ar procesą, įskaitant gamybos, statybos, konstravimo ar kitus procesus, darantį kuo mažesnę neigiamą įtaką klimato kaitai, aplinkos taršai, atliekų tvarkymui, gamtos išteklių naudojimui, ekosistemų ir jų paslaugų būklei ir (ar) kitam neigiamam </w:t>
            </w:r>
            <w:r w:rsidRPr="4ED385BE">
              <w:rPr>
                <w:color w:val="000000" w:themeColor="text1"/>
              </w:rPr>
              <w:t>poveikiui aplinkai, palyginti su rinkoje egzistuojančiais produktais, paslaugomis ar procesais</w:t>
            </w:r>
            <w:r w:rsidRPr="4ED385BE" w:rsidR="718143D1">
              <w:rPr>
                <w:color w:val="000000" w:themeColor="text1"/>
              </w:rPr>
              <w:t>.</w:t>
            </w:r>
          </w:p>
        </w:tc>
      </w:tr>
      <w:tr w:rsidRPr="005438E3" w:rsidR="000C1372" w:rsidTr="0591DE5A" w14:paraId="499F2816" w14:textId="77777777">
        <w:trPr>
          <w:trHeight w:val="300"/>
        </w:trPr>
        <w:tc>
          <w:tcPr>
            <w:tcW w:w="2532" w:type="dxa"/>
            <w:tcMar/>
          </w:tcPr>
          <w:p w:rsidRPr="005438E3" w:rsidR="000C1372" w:rsidRDefault="008A6BAA" w14:paraId="19BC613D" w14:textId="77777777">
            <w:pPr>
              <w:rPr>
                <w:b/>
                <w:bCs/>
                <w:kern w:val="2"/>
                <w:szCs w:val="24"/>
              </w:rPr>
            </w:pPr>
            <w:r w:rsidRPr="005438E3">
              <w:rPr>
                <w:b/>
                <w:bCs/>
                <w:kern w:val="2"/>
                <w:szCs w:val="24"/>
              </w:rPr>
              <w:t>13.2.  Su perkamomis Prekėmis susiję socialiniai kriterijai</w:t>
            </w:r>
          </w:p>
        </w:tc>
        <w:tc>
          <w:tcPr>
            <w:tcW w:w="7003" w:type="dxa"/>
            <w:gridSpan w:val="4"/>
            <w:tcMar/>
          </w:tcPr>
          <w:p w:rsidRPr="005438E3" w:rsidR="000C1372" w:rsidRDefault="008A6BAA" w14:paraId="6AEB1A2E" w14:textId="77777777">
            <w:pPr>
              <w:rPr>
                <w:color w:val="000000"/>
                <w:kern w:val="2"/>
                <w:szCs w:val="24"/>
                <w:shd w:val="clear" w:color="auto" w:fill="FFFFFF"/>
              </w:rPr>
            </w:pPr>
            <w:r w:rsidRPr="005438E3">
              <w:rPr>
                <w:color w:val="000000"/>
                <w:kern w:val="2"/>
                <w:szCs w:val="24"/>
                <w:shd w:val="clear" w:color="auto" w:fill="FFFFFF"/>
              </w:rPr>
              <w:t>Netaikoma</w:t>
            </w:r>
          </w:p>
          <w:p w:rsidRPr="005438E3" w:rsidR="000C1372" w:rsidRDefault="000C1372" w14:paraId="58583951" w14:textId="77777777">
            <w:pPr>
              <w:rPr>
                <w:color w:val="000000"/>
                <w:kern w:val="2"/>
                <w:szCs w:val="24"/>
                <w:shd w:val="clear" w:color="auto" w:fill="FFFFFF"/>
              </w:rPr>
            </w:pPr>
          </w:p>
          <w:p w:rsidRPr="005438E3" w:rsidR="000C1372" w:rsidRDefault="000C1372" w14:paraId="4E3B0798" w14:textId="70F156D2">
            <w:pPr>
              <w:rPr>
                <w:color w:val="0070C0"/>
                <w:kern w:val="2"/>
                <w:szCs w:val="24"/>
              </w:rPr>
            </w:pPr>
          </w:p>
        </w:tc>
      </w:tr>
      <w:tr w:rsidRPr="005438E3" w:rsidR="000C1372" w:rsidTr="0591DE5A" w14:paraId="76453525" w14:textId="77777777">
        <w:trPr>
          <w:trHeight w:val="300"/>
        </w:trPr>
        <w:tc>
          <w:tcPr>
            <w:tcW w:w="9535" w:type="dxa"/>
            <w:gridSpan w:val="5"/>
            <w:tcMar/>
          </w:tcPr>
          <w:p w:rsidRPr="005438E3" w:rsidR="000C1372" w:rsidRDefault="008A6BAA" w14:paraId="79D1B3F9" w14:textId="77777777">
            <w:pPr>
              <w:jc w:val="center"/>
              <w:rPr>
                <w:b/>
                <w:bCs/>
                <w:kern w:val="2"/>
                <w:szCs w:val="24"/>
              </w:rPr>
            </w:pPr>
            <w:r w:rsidRPr="005438E3">
              <w:rPr>
                <w:b/>
                <w:bCs/>
                <w:kern w:val="2"/>
                <w:szCs w:val="24"/>
              </w:rPr>
              <w:t xml:space="preserve">14. BENDRŲJŲ SĄLYGŲ PAKEITIMAI IR PAPILDYMAI </w:t>
            </w:r>
          </w:p>
          <w:p w:rsidRPr="005438E3" w:rsidR="000C1372" w:rsidRDefault="00C050EE" w14:paraId="7CF24B71" w14:textId="69ACC5EF">
            <w:pPr>
              <w:jc w:val="center"/>
              <w:rPr>
                <w:kern w:val="2"/>
                <w:szCs w:val="24"/>
              </w:rPr>
            </w:pPr>
            <w:r>
              <w:rPr>
                <w:kern w:val="2"/>
                <w:szCs w:val="24"/>
              </w:rPr>
              <w:t>NETAIKOMI</w:t>
            </w:r>
            <w:r w:rsidRPr="005438E3">
              <w:rPr>
                <w:kern w:val="2"/>
                <w:szCs w:val="24"/>
              </w:rPr>
              <w:t xml:space="preserve"> </w:t>
            </w:r>
          </w:p>
        </w:tc>
      </w:tr>
      <w:tr w:rsidRPr="005438E3" w:rsidR="000C1372" w:rsidTr="0591DE5A" w14:paraId="63FADB57" w14:textId="77777777">
        <w:trPr>
          <w:trHeight w:val="300"/>
        </w:trPr>
        <w:tc>
          <w:tcPr>
            <w:tcW w:w="9535" w:type="dxa"/>
            <w:gridSpan w:val="5"/>
            <w:tcMar/>
          </w:tcPr>
          <w:p w:rsidRPr="005438E3" w:rsidR="000C1372" w:rsidRDefault="008A6BAA" w14:paraId="31AD64A5" w14:textId="77777777">
            <w:pPr>
              <w:jc w:val="center"/>
              <w:rPr>
                <w:b/>
                <w:bCs/>
                <w:kern w:val="2"/>
                <w:szCs w:val="24"/>
              </w:rPr>
            </w:pPr>
            <w:r w:rsidRPr="005438E3">
              <w:rPr>
                <w:b/>
                <w:bCs/>
                <w:kern w:val="2"/>
                <w:szCs w:val="24"/>
              </w:rPr>
              <w:t>15. SUTARTIES PRIEDAI</w:t>
            </w:r>
          </w:p>
        </w:tc>
      </w:tr>
      <w:tr w:rsidRPr="005438E3" w:rsidR="000C1372" w:rsidTr="0591DE5A" w14:paraId="158400DA" w14:textId="77777777">
        <w:trPr>
          <w:trHeight w:val="300"/>
        </w:trPr>
        <w:tc>
          <w:tcPr>
            <w:tcW w:w="2532" w:type="dxa"/>
            <w:tcMar/>
          </w:tcPr>
          <w:p w:rsidRPr="005438E3" w:rsidR="000C1372" w:rsidRDefault="008A6BAA" w14:paraId="29BD8ACC" w14:textId="77777777">
            <w:pPr>
              <w:jc w:val="center"/>
              <w:rPr>
                <w:b/>
                <w:bCs/>
                <w:kern w:val="2"/>
                <w:szCs w:val="24"/>
              </w:rPr>
            </w:pPr>
            <w:r w:rsidRPr="005438E3">
              <w:rPr>
                <w:b/>
                <w:bCs/>
                <w:kern w:val="2"/>
                <w:szCs w:val="24"/>
              </w:rPr>
              <w:t>15.1. Priedas Nr. 1</w:t>
            </w:r>
          </w:p>
        </w:tc>
        <w:tc>
          <w:tcPr>
            <w:tcW w:w="7003" w:type="dxa"/>
            <w:gridSpan w:val="4"/>
            <w:tcMar/>
          </w:tcPr>
          <w:p w:rsidRPr="00C050EE" w:rsidR="000C1372" w:rsidRDefault="00C050EE" w14:paraId="6782870E" w14:textId="3FD5CF30">
            <w:pPr>
              <w:jc w:val="center"/>
              <w:rPr>
                <w:kern w:val="2"/>
                <w:szCs w:val="24"/>
              </w:rPr>
            </w:pPr>
            <w:r w:rsidRPr="00C050EE">
              <w:rPr>
                <w:kern w:val="2"/>
                <w:szCs w:val="24"/>
              </w:rPr>
              <w:t>Techninė specifikacija</w:t>
            </w:r>
          </w:p>
        </w:tc>
      </w:tr>
      <w:tr w:rsidRPr="005438E3" w:rsidR="000C1372" w:rsidTr="0591DE5A" w14:paraId="47199123" w14:textId="77777777">
        <w:trPr>
          <w:trHeight w:val="300"/>
        </w:trPr>
        <w:tc>
          <w:tcPr>
            <w:tcW w:w="2532" w:type="dxa"/>
            <w:tcMar/>
          </w:tcPr>
          <w:p w:rsidRPr="005438E3" w:rsidR="000C1372" w:rsidRDefault="008A6BAA" w14:paraId="042159BB" w14:textId="77777777">
            <w:pPr>
              <w:jc w:val="center"/>
              <w:rPr>
                <w:b/>
                <w:bCs/>
                <w:kern w:val="2"/>
                <w:szCs w:val="24"/>
              </w:rPr>
            </w:pPr>
            <w:r w:rsidRPr="005438E3">
              <w:rPr>
                <w:b/>
                <w:bCs/>
                <w:kern w:val="2"/>
                <w:szCs w:val="24"/>
              </w:rPr>
              <w:t>15.2. Priedas Nr. 2</w:t>
            </w:r>
          </w:p>
        </w:tc>
        <w:tc>
          <w:tcPr>
            <w:tcW w:w="7003" w:type="dxa"/>
            <w:gridSpan w:val="4"/>
            <w:tcMar/>
          </w:tcPr>
          <w:p w:rsidRPr="00C050EE" w:rsidR="000C1372" w:rsidRDefault="00C050EE" w14:paraId="0E7C06B2" w14:textId="17337E95">
            <w:pPr>
              <w:jc w:val="center"/>
              <w:rPr>
                <w:kern w:val="2"/>
                <w:szCs w:val="24"/>
              </w:rPr>
            </w:pPr>
            <w:r w:rsidRPr="00C050EE">
              <w:rPr>
                <w:kern w:val="2"/>
                <w:szCs w:val="24"/>
              </w:rPr>
              <w:t>Pasiūlymas</w:t>
            </w:r>
          </w:p>
        </w:tc>
      </w:tr>
      <w:tr w:rsidRPr="005438E3" w:rsidR="000C1372" w:rsidTr="0591DE5A" w14:paraId="0C51AA6B" w14:textId="77777777">
        <w:trPr>
          <w:trHeight w:val="300"/>
        </w:trPr>
        <w:tc>
          <w:tcPr>
            <w:tcW w:w="2532" w:type="dxa"/>
            <w:tcMar/>
          </w:tcPr>
          <w:p w:rsidRPr="005438E3" w:rsidR="000C1372" w:rsidRDefault="008A6BAA" w14:paraId="3AE1C794" w14:textId="77777777">
            <w:pPr>
              <w:jc w:val="center"/>
              <w:rPr>
                <w:b/>
                <w:bCs/>
                <w:kern w:val="2"/>
                <w:szCs w:val="24"/>
              </w:rPr>
            </w:pPr>
            <w:r w:rsidRPr="005438E3">
              <w:rPr>
                <w:b/>
                <w:bCs/>
                <w:kern w:val="2"/>
                <w:szCs w:val="24"/>
              </w:rPr>
              <w:t>15.3. Priedas Nr. 3</w:t>
            </w:r>
          </w:p>
        </w:tc>
        <w:tc>
          <w:tcPr>
            <w:tcW w:w="7003" w:type="dxa"/>
            <w:gridSpan w:val="4"/>
            <w:tcMar/>
          </w:tcPr>
          <w:p w:rsidRPr="005438E3" w:rsidR="000C1372" w:rsidRDefault="00C050EE" w14:paraId="02B246C5" w14:textId="08FA0C7E">
            <w:pPr>
              <w:jc w:val="center"/>
              <w:rPr>
                <w:b/>
                <w:bCs/>
                <w:kern w:val="2"/>
                <w:szCs w:val="24"/>
              </w:rPr>
            </w:pPr>
            <w:r w:rsidRPr="005438E3">
              <w:rPr>
                <w:szCs w:val="24"/>
              </w:rPr>
              <w:t>Siūlomų Prekių techninės charakteristikos</w:t>
            </w:r>
          </w:p>
        </w:tc>
      </w:tr>
      <w:tr w:rsidRPr="005438E3" w:rsidR="000C1372" w:rsidTr="0591DE5A" w14:paraId="28334C44" w14:textId="77777777">
        <w:trPr>
          <w:trHeight w:val="300"/>
        </w:trPr>
        <w:tc>
          <w:tcPr>
            <w:tcW w:w="2532" w:type="dxa"/>
            <w:tcMar/>
          </w:tcPr>
          <w:p w:rsidRPr="005438E3" w:rsidR="000C1372" w:rsidRDefault="008A6BAA" w14:paraId="34037CDA" w14:textId="77777777">
            <w:pPr>
              <w:jc w:val="center"/>
              <w:rPr>
                <w:b/>
                <w:bCs/>
                <w:kern w:val="2"/>
                <w:szCs w:val="24"/>
              </w:rPr>
            </w:pPr>
            <w:r w:rsidRPr="005438E3">
              <w:rPr>
                <w:b/>
                <w:bCs/>
                <w:kern w:val="2"/>
                <w:szCs w:val="24"/>
              </w:rPr>
              <w:t>15.4. Priedas Nr. 4</w:t>
            </w:r>
          </w:p>
        </w:tc>
        <w:tc>
          <w:tcPr>
            <w:tcW w:w="7003" w:type="dxa"/>
            <w:gridSpan w:val="4"/>
            <w:tcMar/>
          </w:tcPr>
          <w:p w:rsidRPr="005438E3" w:rsidR="000C1372" w:rsidRDefault="000C1372" w14:paraId="04D98797" w14:textId="77777777">
            <w:pPr>
              <w:jc w:val="center"/>
              <w:rPr>
                <w:b/>
                <w:bCs/>
                <w:kern w:val="2"/>
                <w:szCs w:val="24"/>
              </w:rPr>
            </w:pPr>
          </w:p>
        </w:tc>
      </w:tr>
      <w:tr w:rsidRPr="005438E3" w:rsidR="000C1372" w:rsidTr="0591DE5A" w14:paraId="4959C4B2" w14:textId="77777777">
        <w:trPr>
          <w:trHeight w:val="300"/>
        </w:trPr>
        <w:tc>
          <w:tcPr>
            <w:tcW w:w="2532" w:type="dxa"/>
            <w:tcMar/>
          </w:tcPr>
          <w:p w:rsidRPr="005438E3" w:rsidR="000C1372" w:rsidRDefault="008A6BAA" w14:paraId="53018277" w14:textId="77777777">
            <w:pPr>
              <w:jc w:val="center"/>
              <w:rPr>
                <w:b/>
                <w:bCs/>
                <w:kern w:val="2"/>
                <w:szCs w:val="24"/>
              </w:rPr>
            </w:pPr>
            <w:r w:rsidRPr="005438E3">
              <w:rPr>
                <w:b/>
                <w:bCs/>
                <w:kern w:val="2"/>
                <w:szCs w:val="24"/>
              </w:rPr>
              <w:t>15.5. Priedas Nr. 5</w:t>
            </w:r>
          </w:p>
        </w:tc>
        <w:tc>
          <w:tcPr>
            <w:tcW w:w="7003" w:type="dxa"/>
            <w:gridSpan w:val="4"/>
            <w:tcMar/>
          </w:tcPr>
          <w:p w:rsidRPr="005438E3" w:rsidR="000C1372" w:rsidRDefault="000C1372" w14:paraId="7BF6E26F" w14:textId="77777777">
            <w:pPr>
              <w:jc w:val="center"/>
              <w:rPr>
                <w:b/>
                <w:bCs/>
                <w:kern w:val="2"/>
                <w:szCs w:val="24"/>
              </w:rPr>
            </w:pPr>
          </w:p>
        </w:tc>
      </w:tr>
      <w:tr w:rsidRPr="005438E3" w:rsidR="000C1372" w:rsidTr="0591DE5A" w14:paraId="6D2D53F3" w14:textId="77777777">
        <w:tc>
          <w:tcPr>
            <w:tcW w:w="9535" w:type="dxa"/>
            <w:gridSpan w:val="5"/>
            <w:tcMar/>
          </w:tcPr>
          <w:p w:rsidRPr="005438E3" w:rsidR="000C1372" w:rsidRDefault="008A6BAA" w14:paraId="13DBAA9F" w14:textId="77777777">
            <w:pPr>
              <w:jc w:val="center"/>
              <w:rPr>
                <w:b/>
                <w:bCs/>
                <w:kern w:val="2"/>
                <w:szCs w:val="24"/>
              </w:rPr>
            </w:pPr>
            <w:r w:rsidRPr="005438E3">
              <w:rPr>
                <w:b/>
                <w:bCs/>
                <w:kern w:val="2"/>
                <w:szCs w:val="24"/>
              </w:rPr>
              <w:t>16. ŠALIŲ ATSTOVŲ PARAŠAI</w:t>
            </w:r>
          </w:p>
        </w:tc>
      </w:tr>
      <w:tr w:rsidRPr="005438E3" w:rsidR="000C1372" w:rsidTr="0591DE5A" w14:paraId="6A31FEBB" w14:textId="77777777">
        <w:tc>
          <w:tcPr>
            <w:tcW w:w="4787" w:type="dxa"/>
            <w:gridSpan w:val="4"/>
            <w:tcBorders>
              <w:top w:val="single" w:color="auto" w:sz="4" w:space="0"/>
              <w:left w:val="single" w:color="auto" w:sz="4" w:space="0"/>
              <w:bottom w:val="single" w:color="auto" w:sz="4" w:space="0"/>
              <w:right w:val="single" w:color="auto" w:sz="4" w:space="0"/>
            </w:tcBorders>
            <w:tcMar/>
          </w:tcPr>
          <w:p w:rsidRPr="005438E3" w:rsidR="000C1372" w:rsidRDefault="008A6BAA" w14:paraId="7EFA8856" w14:textId="77777777">
            <w:pPr>
              <w:jc w:val="center"/>
              <w:rPr>
                <w:b/>
                <w:bCs/>
                <w:kern w:val="2"/>
                <w:szCs w:val="24"/>
              </w:rPr>
            </w:pPr>
            <w:r w:rsidRPr="005438E3">
              <w:rPr>
                <w:b/>
                <w:bCs/>
                <w:kern w:val="2"/>
                <w:szCs w:val="24"/>
              </w:rPr>
              <w:t>PIRKĖJAS</w:t>
            </w:r>
          </w:p>
        </w:tc>
        <w:tc>
          <w:tcPr>
            <w:tcW w:w="4748" w:type="dxa"/>
            <w:tcBorders>
              <w:top w:val="single" w:color="auto" w:sz="4" w:space="0"/>
              <w:left w:val="single" w:color="auto" w:sz="4" w:space="0"/>
              <w:bottom w:val="single" w:color="auto" w:sz="4" w:space="0"/>
              <w:right w:val="single" w:color="auto" w:sz="4" w:space="0"/>
            </w:tcBorders>
            <w:tcMar/>
          </w:tcPr>
          <w:p w:rsidRPr="005438E3" w:rsidR="000C1372" w:rsidRDefault="008A6BAA" w14:paraId="6C4D3D35" w14:textId="77777777">
            <w:pPr>
              <w:jc w:val="center"/>
              <w:rPr>
                <w:b/>
                <w:bCs/>
                <w:kern w:val="2"/>
                <w:szCs w:val="24"/>
              </w:rPr>
            </w:pPr>
            <w:r w:rsidRPr="005438E3">
              <w:rPr>
                <w:b/>
                <w:bCs/>
                <w:kern w:val="2"/>
                <w:szCs w:val="24"/>
              </w:rPr>
              <w:t>TIEKĖJAS</w:t>
            </w:r>
          </w:p>
        </w:tc>
      </w:tr>
      <w:tr w:rsidRPr="005438E3" w:rsidR="000C1372" w:rsidTr="0591DE5A" w14:paraId="023CA6C2" w14:textId="77777777">
        <w:tc>
          <w:tcPr>
            <w:tcW w:w="4787" w:type="dxa"/>
            <w:gridSpan w:val="4"/>
            <w:tcBorders>
              <w:top w:val="single" w:color="auto" w:sz="4" w:space="0"/>
              <w:left w:val="single" w:color="auto" w:sz="4" w:space="0"/>
              <w:bottom w:val="single" w:color="auto" w:sz="4" w:space="0"/>
              <w:right w:val="single" w:color="auto" w:sz="4" w:space="0"/>
            </w:tcBorders>
            <w:tcMar/>
          </w:tcPr>
          <w:p w:rsidRPr="005438E3" w:rsidR="000C1372" w:rsidRDefault="008A6BAA" w14:paraId="1B063C1B" w14:textId="77777777">
            <w:pPr>
              <w:jc w:val="center"/>
              <w:rPr>
                <w:color w:val="4472C4"/>
                <w:kern w:val="2"/>
                <w:szCs w:val="24"/>
              </w:rPr>
            </w:pPr>
            <w:r w:rsidRPr="005438E3">
              <w:rPr>
                <w:color w:val="4472C4"/>
                <w:kern w:val="2"/>
                <w:szCs w:val="24"/>
              </w:rPr>
              <w:t>(nurodomos atstovo pareigos, vardas, pavardė)</w:t>
            </w:r>
          </w:p>
        </w:tc>
        <w:tc>
          <w:tcPr>
            <w:tcW w:w="4748" w:type="dxa"/>
            <w:tcBorders>
              <w:top w:val="single" w:color="auto" w:sz="4" w:space="0"/>
              <w:left w:val="single" w:color="auto" w:sz="4" w:space="0"/>
              <w:bottom w:val="single" w:color="auto" w:sz="4" w:space="0"/>
              <w:right w:val="single" w:color="auto" w:sz="4" w:space="0"/>
            </w:tcBorders>
            <w:tcMar/>
          </w:tcPr>
          <w:p w:rsidRPr="005438E3" w:rsidR="000C1372" w:rsidRDefault="008A6BAA" w14:paraId="593C8810" w14:textId="77777777">
            <w:pPr>
              <w:jc w:val="center"/>
              <w:rPr>
                <w:b/>
                <w:bCs/>
                <w:kern w:val="2"/>
                <w:szCs w:val="24"/>
              </w:rPr>
            </w:pPr>
            <w:r w:rsidRPr="005438E3">
              <w:rPr>
                <w:color w:val="4472C4"/>
                <w:kern w:val="2"/>
                <w:szCs w:val="24"/>
              </w:rPr>
              <w:t>(nurodomos atstovo pareigos, vardas, pavardė)</w:t>
            </w:r>
          </w:p>
        </w:tc>
      </w:tr>
      <w:tr w:rsidRPr="005438E3" w:rsidR="000C1372" w:rsidTr="0591DE5A" w14:paraId="414F822E" w14:textId="77777777">
        <w:tc>
          <w:tcPr>
            <w:tcW w:w="4787" w:type="dxa"/>
            <w:gridSpan w:val="4"/>
            <w:tcBorders>
              <w:top w:val="single" w:color="auto" w:sz="4" w:space="0"/>
              <w:left w:val="single" w:color="auto" w:sz="4" w:space="0"/>
              <w:bottom w:val="single" w:color="auto" w:sz="4" w:space="0"/>
              <w:right w:val="single" w:color="auto" w:sz="4" w:space="0"/>
            </w:tcBorders>
            <w:tcMar/>
          </w:tcPr>
          <w:p w:rsidRPr="005438E3" w:rsidR="000C1372" w:rsidRDefault="000C1372" w14:paraId="6BD604E4" w14:textId="77777777">
            <w:pPr>
              <w:jc w:val="center"/>
              <w:rPr>
                <w:b/>
                <w:bCs/>
                <w:color w:val="4472C4"/>
                <w:kern w:val="2"/>
                <w:szCs w:val="24"/>
              </w:rPr>
            </w:pPr>
          </w:p>
          <w:p w:rsidRPr="005438E3" w:rsidR="000C1372" w:rsidRDefault="008A6BAA" w14:paraId="0C868350" w14:textId="77777777">
            <w:pPr>
              <w:jc w:val="center"/>
              <w:rPr>
                <w:b/>
                <w:bCs/>
                <w:color w:val="4472C4"/>
                <w:kern w:val="2"/>
                <w:szCs w:val="24"/>
              </w:rPr>
            </w:pPr>
            <w:r w:rsidRPr="005438E3">
              <w:rPr>
                <w:b/>
                <w:bCs/>
                <w:color w:val="4472C4"/>
                <w:kern w:val="2"/>
                <w:szCs w:val="24"/>
              </w:rPr>
              <w:t>(parašas)</w:t>
            </w:r>
          </w:p>
          <w:p w:rsidRPr="005438E3" w:rsidR="000C1372" w:rsidRDefault="000C1372" w14:paraId="1F684E6F" w14:textId="77777777">
            <w:pPr>
              <w:jc w:val="center"/>
              <w:rPr>
                <w:b/>
                <w:bCs/>
                <w:color w:val="4472C4"/>
                <w:kern w:val="2"/>
                <w:szCs w:val="24"/>
              </w:rPr>
            </w:pPr>
          </w:p>
          <w:p w:rsidRPr="005438E3" w:rsidR="000C1372" w:rsidRDefault="000C1372" w14:paraId="7F95BEE7" w14:textId="77777777">
            <w:pPr>
              <w:jc w:val="center"/>
              <w:rPr>
                <w:b/>
                <w:bCs/>
                <w:color w:val="4472C4"/>
                <w:kern w:val="2"/>
                <w:szCs w:val="24"/>
              </w:rPr>
            </w:pPr>
          </w:p>
        </w:tc>
        <w:tc>
          <w:tcPr>
            <w:tcW w:w="4748" w:type="dxa"/>
            <w:tcBorders>
              <w:top w:val="single" w:color="auto" w:sz="4" w:space="0"/>
              <w:left w:val="single" w:color="auto" w:sz="4" w:space="0"/>
              <w:bottom w:val="single" w:color="auto" w:sz="4" w:space="0"/>
              <w:right w:val="single" w:color="auto" w:sz="4" w:space="0"/>
            </w:tcBorders>
            <w:tcMar/>
          </w:tcPr>
          <w:p w:rsidRPr="005438E3" w:rsidR="000C1372" w:rsidRDefault="000C1372" w14:paraId="2EC9A82B" w14:textId="77777777">
            <w:pPr>
              <w:jc w:val="center"/>
              <w:rPr>
                <w:b/>
                <w:bCs/>
                <w:color w:val="4472C4"/>
                <w:kern w:val="2"/>
                <w:szCs w:val="24"/>
              </w:rPr>
            </w:pPr>
          </w:p>
          <w:p w:rsidRPr="005438E3" w:rsidR="000C1372" w:rsidRDefault="008A6BAA" w14:paraId="09454407" w14:textId="77777777">
            <w:pPr>
              <w:jc w:val="center"/>
              <w:rPr>
                <w:b/>
                <w:bCs/>
                <w:color w:val="4472C4"/>
                <w:kern w:val="2"/>
                <w:szCs w:val="24"/>
              </w:rPr>
            </w:pPr>
            <w:r w:rsidRPr="005438E3">
              <w:rPr>
                <w:b/>
                <w:bCs/>
                <w:color w:val="4472C4"/>
                <w:kern w:val="2"/>
                <w:szCs w:val="24"/>
              </w:rPr>
              <w:t>(parašas)</w:t>
            </w:r>
          </w:p>
        </w:tc>
      </w:tr>
    </w:tbl>
    <w:p w:rsidRPr="005438E3" w:rsidR="000C1372" w:rsidRDefault="000C1372" w14:paraId="2241FD0C" w14:textId="77777777">
      <w:pPr>
        <w:widowControl w:val="0"/>
        <w:pBdr>
          <w:top w:val="nil"/>
          <w:left w:val="nil"/>
          <w:bottom w:val="nil"/>
          <w:right w:val="nil"/>
          <w:between w:val="nil"/>
        </w:pBdr>
        <w:tabs>
          <w:tab w:val="left" w:pos="567"/>
          <w:tab w:val="left" w:pos="851"/>
        </w:tabs>
        <w:jc w:val="center"/>
        <w:rPr>
          <w:b/>
          <w:bCs/>
          <w:caps/>
          <w:kern w:val="2"/>
          <w:szCs w:val="24"/>
        </w:rPr>
      </w:pPr>
    </w:p>
    <w:p w:rsidRPr="005438E3" w:rsidR="000C1372" w:rsidRDefault="008A6BAA" w14:paraId="58958322" w14:textId="77777777">
      <w:pPr>
        <w:jc w:val="center"/>
        <w:rPr>
          <w:szCs w:val="24"/>
        </w:rPr>
      </w:pPr>
      <w:r w:rsidRPr="005438E3">
        <w:rPr>
          <w:color w:val="000000"/>
          <w:szCs w:val="24"/>
        </w:rPr>
        <w:t>_______________</w:t>
      </w:r>
    </w:p>
    <w:p w:rsidRPr="005438E3" w:rsidR="000C1372" w:rsidRDefault="000C1372" w14:paraId="7AD49E04" w14:textId="77777777">
      <w:pPr>
        <w:spacing w:line="259" w:lineRule="auto"/>
        <w:rPr>
          <w:szCs w:val="24"/>
        </w:rPr>
      </w:pPr>
    </w:p>
    <w:p w:rsidRPr="005438E3" w:rsidR="000C1372" w:rsidRDefault="000C1372" w14:paraId="49BF0A85" w14:textId="77777777"/>
    <w:sectPr w:rsidRPr="005438E3" w:rsidR="000C1372">
      <w:headerReference w:type="even" r:id="rId10"/>
      <w:headerReference w:type="default" r:id="rId11"/>
      <w:footerReference w:type="even" r:id="rId12"/>
      <w:footerReference w:type="default" r:id="rId13"/>
      <w:headerReference w:type="first" r:id="rId14"/>
      <w:footerReference w:type="first" r:id="rId15"/>
      <w:pgSz w:w="12240" w:h="15840" w:orient="portrait"/>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57319" w:rsidRDefault="00557319" w14:paraId="5B7C5B8E" w14:textId="77777777">
      <w:r>
        <w:separator/>
      </w:r>
    </w:p>
  </w:endnote>
  <w:endnote w:type="continuationSeparator" w:id="0">
    <w:p w:rsidR="00557319" w:rsidRDefault="00557319" w14:paraId="11F0839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5F437FAB" w14:textId="77777777">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13EB4C9D" w14:textId="77777777">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43EEC029"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57319" w:rsidRDefault="00557319" w14:paraId="55776FDB" w14:textId="77777777">
      <w:r>
        <w:separator/>
      </w:r>
    </w:p>
  </w:footnote>
  <w:footnote w:type="continuationSeparator" w:id="0">
    <w:p w:rsidR="00557319" w:rsidRDefault="00557319" w14:paraId="5DE7BD0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63A9B3EF" w14:textId="77777777">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4B4F3A1C" w14:textId="77777777">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C1372" w:rsidRDefault="000C1372" w14:paraId="692FF532" w14:textId="77777777">
    <w:pPr>
      <w:tabs>
        <w:tab w:val="center" w:pos="4680"/>
        <w:tab w:val="right" w:pos="9360"/>
      </w:tabs>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66E9"/>
    <w:rsid w:val="00016189"/>
    <w:rsid w:val="000B1498"/>
    <w:rsid w:val="000C1372"/>
    <w:rsid w:val="000D56AE"/>
    <w:rsid w:val="00125D02"/>
    <w:rsid w:val="0013378E"/>
    <w:rsid w:val="00187CDF"/>
    <w:rsid w:val="00282343"/>
    <w:rsid w:val="002A4BF2"/>
    <w:rsid w:val="002B2795"/>
    <w:rsid w:val="002B2873"/>
    <w:rsid w:val="002C7019"/>
    <w:rsid w:val="002D7D6B"/>
    <w:rsid w:val="002F0B5F"/>
    <w:rsid w:val="00373371"/>
    <w:rsid w:val="003B773F"/>
    <w:rsid w:val="00496A1A"/>
    <w:rsid w:val="004F6C94"/>
    <w:rsid w:val="005031AC"/>
    <w:rsid w:val="00531998"/>
    <w:rsid w:val="005438E3"/>
    <w:rsid w:val="00557319"/>
    <w:rsid w:val="00645C22"/>
    <w:rsid w:val="00646146"/>
    <w:rsid w:val="006F61BE"/>
    <w:rsid w:val="00740D2B"/>
    <w:rsid w:val="00764240"/>
    <w:rsid w:val="00782875"/>
    <w:rsid w:val="007E35A5"/>
    <w:rsid w:val="00802AD3"/>
    <w:rsid w:val="00807B99"/>
    <w:rsid w:val="00882CA4"/>
    <w:rsid w:val="008A6BAA"/>
    <w:rsid w:val="008F2616"/>
    <w:rsid w:val="009110FD"/>
    <w:rsid w:val="0092175C"/>
    <w:rsid w:val="009B2432"/>
    <w:rsid w:val="00A6143A"/>
    <w:rsid w:val="00AA4190"/>
    <w:rsid w:val="00AD417A"/>
    <w:rsid w:val="00AF17DC"/>
    <w:rsid w:val="00B1420E"/>
    <w:rsid w:val="00B1767A"/>
    <w:rsid w:val="00B963E9"/>
    <w:rsid w:val="00C050EE"/>
    <w:rsid w:val="00C56C6D"/>
    <w:rsid w:val="00CE0221"/>
    <w:rsid w:val="00D23FBF"/>
    <w:rsid w:val="00D27BF4"/>
    <w:rsid w:val="00D305BC"/>
    <w:rsid w:val="00D35331"/>
    <w:rsid w:val="00DD7538"/>
    <w:rsid w:val="00E40141"/>
    <w:rsid w:val="00E73C1D"/>
    <w:rsid w:val="00E97A37"/>
    <w:rsid w:val="00EB1241"/>
    <w:rsid w:val="00F327E6"/>
    <w:rsid w:val="00F42E22"/>
    <w:rsid w:val="00F559D1"/>
    <w:rsid w:val="00F72264"/>
    <w:rsid w:val="00F86135"/>
    <w:rsid w:val="03054836"/>
    <w:rsid w:val="0480EE26"/>
    <w:rsid w:val="04AD62E3"/>
    <w:rsid w:val="0591DE5A"/>
    <w:rsid w:val="066AEDFB"/>
    <w:rsid w:val="08A15B9B"/>
    <w:rsid w:val="0AB2090C"/>
    <w:rsid w:val="0B40963B"/>
    <w:rsid w:val="10E2CADC"/>
    <w:rsid w:val="10F3F09D"/>
    <w:rsid w:val="13F495F2"/>
    <w:rsid w:val="14FFDC92"/>
    <w:rsid w:val="162BABA5"/>
    <w:rsid w:val="190A6021"/>
    <w:rsid w:val="19329733"/>
    <w:rsid w:val="1D7E6BE4"/>
    <w:rsid w:val="1EF557C0"/>
    <w:rsid w:val="20A98A4F"/>
    <w:rsid w:val="24329479"/>
    <w:rsid w:val="25695B75"/>
    <w:rsid w:val="29526B80"/>
    <w:rsid w:val="29707F0D"/>
    <w:rsid w:val="32C8EA3E"/>
    <w:rsid w:val="32EACCED"/>
    <w:rsid w:val="32FFE0F9"/>
    <w:rsid w:val="33080D64"/>
    <w:rsid w:val="33452294"/>
    <w:rsid w:val="414C3628"/>
    <w:rsid w:val="46BAAF11"/>
    <w:rsid w:val="47258290"/>
    <w:rsid w:val="4ED385BE"/>
    <w:rsid w:val="4ED975A6"/>
    <w:rsid w:val="51CCF295"/>
    <w:rsid w:val="5208F0B7"/>
    <w:rsid w:val="57FD69C8"/>
    <w:rsid w:val="60572C07"/>
    <w:rsid w:val="60C24148"/>
    <w:rsid w:val="6167BA44"/>
    <w:rsid w:val="651DE057"/>
    <w:rsid w:val="657979B4"/>
    <w:rsid w:val="6C27A6AA"/>
    <w:rsid w:val="6EBBCE25"/>
    <w:rsid w:val="6F47165A"/>
    <w:rsid w:val="716623BB"/>
    <w:rsid w:val="718143D1"/>
    <w:rsid w:val="73D73C58"/>
    <w:rsid w:val="743F27DA"/>
    <w:rsid w:val="78D4AC82"/>
    <w:rsid w:val="7D8FFD09"/>
    <w:rsid w:val="7E5B61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2817AC"/>
  <w15:chartTrackingRefBased/>
  <w15:docId w15:val="{6F28FB6A-0A2C-4E36-9BA0-6027B7AD757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prastasis" w:default="1">
    <w:name w:val="Normal"/>
    <w:qFormat/>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basedOn w:val="Numatytasispastraiposriftas"/>
    <w:uiPriority w:val="99"/>
    <w:semiHidden/>
    <w:unhideWhenUsed/>
    <w:rsid w:val="007E35A5"/>
    <w:rPr>
      <w:color w:val="0000FF"/>
      <w:u w:val="single"/>
    </w:rPr>
  </w:style>
  <w:style w:type="paragraph" w:styleId="Komentarotekstas">
    <w:name w:val="annotation text"/>
    <w:basedOn w:val="prastasis"/>
    <w:link w:val="KomentarotekstasDiagrama"/>
    <w:unhideWhenUsed/>
    <w:rPr>
      <w:sz w:val="20"/>
    </w:rPr>
  </w:style>
  <w:style w:type="character" w:styleId="KomentarotekstasDiagrama" w:customStyle="1">
    <w:name w:val="Komentaro tekstas Diagrama"/>
    <w:basedOn w:val="Numatytasispastraiposriftas"/>
    <w:link w:val="Komentarotekstas"/>
    <w:rPr>
      <w:sz w:val="20"/>
    </w:rPr>
  </w:style>
  <w:style w:type="character" w:styleId="Komentaronuoroda">
    <w:name w:val="annotation reference"/>
    <w:basedOn w:val="Numatytasispastraiposriftas"/>
    <w:semiHidden/>
    <w:unhideWhenUsed/>
    <w:rPr>
      <w:sz w:val="16"/>
      <w:szCs w:val="16"/>
    </w:rPr>
  </w:style>
  <w:style w:type="paragraph" w:styleId="Pataisymai">
    <w:name w:val="Revision"/>
    <w:hidden/>
    <w:semiHidden/>
    <w:rsid w:val="00B1420E"/>
  </w:style>
  <w:style w:type="paragraph" w:styleId="Komentarotema">
    <w:name w:val="annotation subject"/>
    <w:basedOn w:val="Komentarotekstas"/>
    <w:next w:val="Komentarotekstas"/>
    <w:link w:val="KomentarotemaDiagrama"/>
    <w:semiHidden/>
    <w:unhideWhenUsed/>
    <w:rsid w:val="00EB1241"/>
    <w:rPr>
      <w:b/>
      <w:bCs/>
    </w:rPr>
  </w:style>
  <w:style w:type="character" w:styleId="KomentarotemaDiagrama" w:customStyle="1">
    <w:name w:val="Komentaro tema Diagrama"/>
    <w:basedOn w:val="KomentarotekstasDiagrama"/>
    <w:link w:val="Komentarotema"/>
    <w:semiHidden/>
    <w:rsid w:val="00EB124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footer" Target="footer2.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header" Target="header2.xml" Id="rId11" /><Relationship Type="http://schemas.openxmlformats.org/officeDocument/2006/relationships/settings" Target="setting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styles" Target="styles.xml" Id="rId4" /><Relationship Type="http://schemas.openxmlformats.org/officeDocument/2006/relationships/hyperlink" Target="https://osp.stat.gov.lt/statistiniu-rodikliu-analize?indicator=S7R260" TargetMode="Externa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65231C-15E3-416A-9829-92E4941C9581}">
  <ds:schemaRefs>
    <ds:schemaRef ds:uri="http://schemas.microsoft.com/sharepoint/v3/contenttype/forms"/>
  </ds:schemaRefs>
</ds:datastoreItem>
</file>

<file path=customXml/itemProps2.xml><?xml version="1.0" encoding="utf-8"?>
<ds:datastoreItem xmlns:ds="http://schemas.openxmlformats.org/officeDocument/2006/customXml" ds:itemID="{88E42CB5-4D6D-4E4E-9B99-232CF16A11D9}">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3.xml><?xml version="1.0" encoding="utf-8"?>
<ds:datastoreItem xmlns:ds="http://schemas.openxmlformats.org/officeDocument/2006/customXml" ds:itemID="{D36558D7-23C8-498D-A998-9674E557149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PAPINIGIENĖ Augustė</dc:creator>
  <lastModifiedBy>Indrė Bučilkienė</lastModifiedBy>
  <revision>13</revision>
  <dcterms:created xsi:type="dcterms:W3CDTF">2026-06-08T07:51:00.0000000Z</dcterms:created>
  <dcterms:modified xsi:type="dcterms:W3CDTF">2026-06-12T05:23:32.0375289Z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